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1B8" w:rsidRPr="004E43FE" w:rsidRDefault="001441B8" w:rsidP="001441B8">
      <w:pPr>
        <w:jc w:val="center"/>
        <w:rPr>
          <w:b/>
          <w:spacing w:val="-4"/>
          <w:u w:val="single"/>
        </w:rPr>
      </w:pPr>
      <w:r w:rsidRPr="004E43FE">
        <w:rPr>
          <w:b/>
          <w:spacing w:val="-4"/>
          <w:u w:val="single"/>
        </w:rPr>
        <w:t>Tender Submission Form</w:t>
      </w:r>
    </w:p>
    <w:p w:rsidR="00F65CB3" w:rsidRDefault="00F65CB3" w:rsidP="001441B8">
      <w:pPr>
        <w:jc w:val="center"/>
        <w:rPr>
          <w:b/>
          <w:szCs w:val="24"/>
          <w:u w:val="single"/>
          <w:lang w:eastAsia="zh-CN"/>
        </w:rPr>
      </w:pPr>
      <w:r>
        <w:rPr>
          <w:rFonts w:hint="eastAsia"/>
          <w:b/>
          <w:szCs w:val="24"/>
          <w:u w:val="single"/>
          <w:lang w:eastAsia="zh-CN"/>
        </w:rPr>
        <w:t>Tender for the com</w:t>
      </w:r>
      <w:r>
        <w:rPr>
          <w:b/>
          <w:szCs w:val="24"/>
          <w:u w:val="single"/>
          <w:lang w:eastAsia="zh-CN"/>
        </w:rPr>
        <w:t>ponents of the Arc-Sputter Combined PVD Equipment</w:t>
      </w:r>
    </w:p>
    <w:p w:rsidR="00F65CB3" w:rsidRDefault="00F65CB3" w:rsidP="001441B8">
      <w:pPr>
        <w:jc w:val="center"/>
        <w:rPr>
          <w:b/>
          <w:szCs w:val="24"/>
          <w:u w:val="single"/>
        </w:rPr>
      </w:pPr>
      <w:r w:rsidRPr="004A3A1D">
        <w:rPr>
          <w:b/>
          <w:szCs w:val="24"/>
          <w:u w:val="single"/>
        </w:rPr>
        <w:t xml:space="preserve">(Ref: </w:t>
      </w:r>
      <w:r>
        <w:rPr>
          <w:b/>
          <w:szCs w:val="24"/>
          <w:u w:val="single"/>
        </w:rPr>
        <w:t>ITF-ESS-</w:t>
      </w:r>
      <w:r w:rsidRPr="004A3A1D">
        <w:rPr>
          <w:b/>
          <w:szCs w:val="24"/>
          <w:u w:val="single"/>
        </w:rPr>
        <w:t>0</w:t>
      </w:r>
      <w:r>
        <w:rPr>
          <w:b/>
          <w:szCs w:val="24"/>
          <w:u w:val="single"/>
        </w:rPr>
        <w:t>01</w:t>
      </w:r>
      <w:r w:rsidRPr="004A3A1D">
        <w:rPr>
          <w:b/>
          <w:szCs w:val="24"/>
          <w:u w:val="single"/>
        </w:rPr>
        <w:t>)</w:t>
      </w:r>
    </w:p>
    <w:p w:rsidR="001441B8" w:rsidRPr="004E43FE" w:rsidRDefault="001441B8" w:rsidP="001441B8">
      <w:pPr>
        <w:jc w:val="center"/>
        <w:rPr>
          <w:b/>
          <w:i/>
          <w:spacing w:val="-4"/>
          <w:sz w:val="28"/>
        </w:rPr>
      </w:pPr>
      <w:r>
        <w:rPr>
          <w:b/>
          <w:i/>
          <w:spacing w:val="-4"/>
          <w:sz w:val="28"/>
        </w:rPr>
        <w:t>Closing Date:</w:t>
      </w:r>
      <w:r w:rsidR="0040039E">
        <w:rPr>
          <w:rFonts w:hint="eastAsia"/>
          <w:b/>
          <w:i/>
          <w:spacing w:val="-4"/>
          <w:sz w:val="28"/>
          <w:lang w:eastAsia="zh-HK"/>
        </w:rPr>
        <w:t xml:space="preserve"> </w:t>
      </w:r>
      <w:r w:rsidR="00FE1EDF">
        <w:rPr>
          <w:b/>
          <w:i/>
          <w:spacing w:val="-4"/>
          <w:sz w:val="28"/>
          <w:lang w:eastAsia="zh-HK"/>
        </w:rPr>
        <w:t>28</w:t>
      </w:r>
      <w:r w:rsidR="00F65CB3">
        <w:rPr>
          <w:b/>
          <w:i/>
          <w:spacing w:val="-4"/>
          <w:sz w:val="28"/>
          <w:lang w:eastAsia="zh-HK"/>
        </w:rPr>
        <w:t xml:space="preserve">th </w:t>
      </w:r>
      <w:r w:rsidR="004B0383">
        <w:rPr>
          <w:b/>
          <w:i/>
          <w:spacing w:val="-4"/>
          <w:sz w:val="28"/>
          <w:lang w:eastAsia="zh-HK"/>
        </w:rPr>
        <w:t>February</w:t>
      </w:r>
      <w:r w:rsidR="009C5251">
        <w:rPr>
          <w:b/>
          <w:i/>
          <w:spacing w:val="-4"/>
          <w:sz w:val="28"/>
          <w:lang w:eastAsia="zh-HK"/>
        </w:rPr>
        <w:t xml:space="preserve"> </w:t>
      </w:r>
      <w:r w:rsidR="00C05978">
        <w:rPr>
          <w:rFonts w:hint="eastAsia"/>
          <w:b/>
          <w:i/>
          <w:spacing w:val="-4"/>
          <w:sz w:val="28"/>
          <w:lang w:eastAsia="zh-HK"/>
        </w:rPr>
        <w:t>201</w:t>
      </w:r>
      <w:r w:rsidR="00220132">
        <w:rPr>
          <w:b/>
          <w:i/>
          <w:spacing w:val="-4"/>
          <w:sz w:val="28"/>
          <w:lang w:eastAsia="zh-HK"/>
        </w:rPr>
        <w:t>8</w:t>
      </w:r>
      <w:r w:rsidR="00C05978">
        <w:rPr>
          <w:rFonts w:hint="eastAsia"/>
          <w:b/>
          <w:i/>
          <w:spacing w:val="-4"/>
          <w:sz w:val="28"/>
          <w:lang w:eastAsia="zh-HK"/>
        </w:rPr>
        <w:t xml:space="preserve"> </w:t>
      </w:r>
      <w:r w:rsidRPr="004E43FE">
        <w:rPr>
          <w:b/>
          <w:i/>
          <w:spacing w:val="-4"/>
          <w:sz w:val="28"/>
        </w:rPr>
        <w:t>at 1</w:t>
      </w:r>
      <w:r>
        <w:rPr>
          <w:rFonts w:hint="eastAsia"/>
          <w:b/>
          <w:i/>
          <w:spacing w:val="-4"/>
          <w:sz w:val="28"/>
          <w:lang w:eastAsia="zh-HK"/>
        </w:rPr>
        <w:t>2</w:t>
      </w:r>
      <w:r w:rsidRPr="004E43FE">
        <w:rPr>
          <w:b/>
          <w:i/>
          <w:spacing w:val="-4"/>
          <w:sz w:val="28"/>
        </w:rPr>
        <w:t>:00 noon</w:t>
      </w:r>
    </w:p>
    <w:p w:rsidR="001441B8" w:rsidRPr="007B2431" w:rsidRDefault="001441B8" w:rsidP="001441B8">
      <w:pPr>
        <w:snapToGrid w:val="0"/>
        <w:spacing w:line="240" w:lineRule="atLeast"/>
        <w:jc w:val="both"/>
        <w:rPr>
          <w:spacing w:val="-4"/>
          <w:position w:val="6"/>
          <w:sz w:val="16"/>
          <w:szCs w:val="16"/>
        </w:rPr>
      </w:pPr>
    </w:p>
    <w:p w:rsidR="001441B8" w:rsidRPr="004E43FE" w:rsidRDefault="001441B8" w:rsidP="001441B8">
      <w:pPr>
        <w:jc w:val="both"/>
        <w:rPr>
          <w:spacing w:val="-4"/>
          <w:position w:val="6"/>
        </w:rPr>
      </w:pPr>
      <w:r w:rsidRPr="004E43FE">
        <w:rPr>
          <w:spacing w:val="-4"/>
          <w:position w:val="6"/>
        </w:rPr>
        <w:t>To:</w:t>
      </w:r>
      <w:r w:rsidRPr="004E43FE">
        <w:rPr>
          <w:spacing w:val="-4"/>
          <w:position w:val="6"/>
        </w:rPr>
        <w:tab/>
      </w:r>
      <w:proofErr w:type="spellStart"/>
      <w:r w:rsidR="00907C3F">
        <w:rPr>
          <w:spacing w:val="-4"/>
          <w:position w:val="6"/>
        </w:rPr>
        <w:t>Genearl</w:t>
      </w:r>
      <w:proofErr w:type="spellEnd"/>
      <w:r w:rsidR="00907C3F">
        <w:rPr>
          <w:spacing w:val="-4"/>
          <w:position w:val="6"/>
        </w:rPr>
        <w:t xml:space="preserve"> Manager</w:t>
      </w:r>
    </w:p>
    <w:p w:rsidR="001441B8" w:rsidRPr="004E43FE" w:rsidRDefault="001441B8" w:rsidP="001441B8">
      <w:pPr>
        <w:spacing w:line="280" w:lineRule="exact"/>
        <w:jc w:val="both"/>
        <w:rPr>
          <w:spacing w:val="-4"/>
          <w:position w:val="6"/>
        </w:rPr>
      </w:pPr>
      <w:r w:rsidRPr="004E43FE">
        <w:rPr>
          <w:spacing w:val="-4"/>
          <w:position w:val="6"/>
        </w:rPr>
        <w:tab/>
      </w:r>
      <w:r w:rsidR="00DE6D7B" w:rsidRPr="00DE6D7B">
        <w:rPr>
          <w:spacing w:val="-4"/>
          <w:position w:val="6"/>
        </w:rPr>
        <w:t>Techmart Industrial Ltd</w:t>
      </w:r>
    </w:p>
    <w:p w:rsidR="00EE7D28" w:rsidRDefault="001441B8" w:rsidP="001441B8">
      <w:pPr>
        <w:spacing w:line="280" w:lineRule="exact"/>
        <w:jc w:val="both"/>
        <w:rPr>
          <w:spacing w:val="-4"/>
          <w:position w:val="6"/>
        </w:rPr>
      </w:pPr>
      <w:r w:rsidRPr="004E43FE">
        <w:rPr>
          <w:spacing w:val="-4"/>
          <w:position w:val="6"/>
        </w:rPr>
        <w:tab/>
      </w:r>
      <w:r w:rsidR="00EE7D28">
        <w:rPr>
          <w:spacing w:val="-4"/>
          <w:position w:val="6"/>
        </w:rPr>
        <w:t>Unit B, 6</w:t>
      </w:r>
      <w:r w:rsidR="00EE7D28" w:rsidRPr="0032490E">
        <w:rPr>
          <w:spacing w:val="-4"/>
          <w:position w:val="6"/>
          <w:vertAlign w:val="superscript"/>
        </w:rPr>
        <w:t>th</w:t>
      </w:r>
      <w:r w:rsidR="00EE7D28">
        <w:rPr>
          <w:spacing w:val="-4"/>
          <w:position w:val="6"/>
        </w:rPr>
        <w:t xml:space="preserve"> Floor</w:t>
      </w:r>
    </w:p>
    <w:p w:rsidR="001441B8" w:rsidRPr="004E43FE" w:rsidRDefault="001441B8" w:rsidP="0032490E">
      <w:pPr>
        <w:spacing w:line="280" w:lineRule="exact"/>
        <w:ind w:firstLine="480"/>
        <w:jc w:val="both"/>
        <w:rPr>
          <w:spacing w:val="-4"/>
          <w:position w:val="6"/>
        </w:rPr>
      </w:pPr>
      <w:r w:rsidRPr="004E43FE">
        <w:rPr>
          <w:spacing w:val="-4"/>
          <w:position w:val="6"/>
        </w:rPr>
        <w:t>H</w:t>
      </w:r>
      <w:r w:rsidR="002E2F97">
        <w:rPr>
          <w:spacing w:val="-4"/>
          <w:position w:val="6"/>
        </w:rPr>
        <w:t>oward Factory</w:t>
      </w:r>
      <w:r w:rsidRPr="004E43FE">
        <w:rPr>
          <w:spacing w:val="-4"/>
          <w:position w:val="6"/>
        </w:rPr>
        <w:t xml:space="preserve"> Building</w:t>
      </w:r>
    </w:p>
    <w:p w:rsidR="001441B8" w:rsidRPr="004E43FE" w:rsidRDefault="001441B8" w:rsidP="001441B8">
      <w:pPr>
        <w:spacing w:line="280" w:lineRule="exact"/>
        <w:jc w:val="both"/>
        <w:rPr>
          <w:spacing w:val="-4"/>
          <w:position w:val="6"/>
        </w:rPr>
      </w:pPr>
      <w:r w:rsidRPr="004E43FE">
        <w:rPr>
          <w:spacing w:val="-4"/>
          <w:position w:val="6"/>
        </w:rPr>
        <w:tab/>
      </w:r>
      <w:r w:rsidR="00164B5C">
        <w:rPr>
          <w:spacing w:val="-4"/>
          <w:position w:val="6"/>
        </w:rPr>
        <w:t xml:space="preserve">66 </w:t>
      </w:r>
      <w:proofErr w:type="spellStart"/>
      <w:r w:rsidR="00164B5C">
        <w:rPr>
          <w:spacing w:val="-4"/>
          <w:position w:val="6"/>
        </w:rPr>
        <w:t>Tsun</w:t>
      </w:r>
      <w:proofErr w:type="spellEnd"/>
      <w:r w:rsidR="00164B5C">
        <w:rPr>
          <w:spacing w:val="-4"/>
          <w:position w:val="6"/>
        </w:rPr>
        <w:t xml:space="preserve"> Yip Street</w:t>
      </w:r>
    </w:p>
    <w:p w:rsidR="001441B8" w:rsidRPr="004E43FE" w:rsidRDefault="001441B8" w:rsidP="001441B8">
      <w:pPr>
        <w:spacing w:line="280" w:lineRule="exact"/>
        <w:jc w:val="both"/>
        <w:rPr>
          <w:spacing w:val="-4"/>
          <w:position w:val="6"/>
        </w:rPr>
      </w:pPr>
      <w:r w:rsidRPr="004E43FE">
        <w:rPr>
          <w:spacing w:val="-4"/>
          <w:position w:val="6"/>
        </w:rPr>
        <w:tab/>
      </w:r>
      <w:r w:rsidR="00EE7D28">
        <w:rPr>
          <w:spacing w:val="-4"/>
          <w:position w:val="6"/>
        </w:rPr>
        <w:t xml:space="preserve">Kwun Tong, </w:t>
      </w:r>
      <w:r w:rsidRPr="004E43FE">
        <w:rPr>
          <w:spacing w:val="-4"/>
          <w:position w:val="6"/>
        </w:rPr>
        <w:t>Kowloon.</w:t>
      </w:r>
    </w:p>
    <w:p w:rsidR="001441B8" w:rsidRPr="004E43FE" w:rsidRDefault="001441B8" w:rsidP="001441B8">
      <w:pPr>
        <w:jc w:val="both"/>
        <w:rPr>
          <w:spacing w:val="-4"/>
          <w:position w:val="6"/>
          <w:sz w:val="20"/>
        </w:rPr>
      </w:pPr>
    </w:p>
    <w:p w:rsidR="001441B8" w:rsidRPr="004E43FE" w:rsidRDefault="001441B8" w:rsidP="001441B8">
      <w:pPr>
        <w:spacing w:after="80" w:line="200" w:lineRule="exact"/>
        <w:jc w:val="both"/>
        <w:rPr>
          <w:spacing w:val="-4"/>
          <w:sz w:val="20"/>
        </w:rPr>
      </w:pPr>
      <w:r w:rsidRPr="004E43FE">
        <w:rPr>
          <w:spacing w:val="-4"/>
          <w:sz w:val="20"/>
        </w:rPr>
        <w:tab/>
      </w:r>
      <w:r w:rsidRPr="004E43FE">
        <w:rPr>
          <w:spacing w:val="-4"/>
          <w:sz w:val="20"/>
        </w:rPr>
        <w:tab/>
        <w:t xml:space="preserve">I/We, the undersigned, acknowledge for myself/ourselves and the firm and partners therein/Limited Company hereunder mentioned the </w:t>
      </w:r>
      <w:r w:rsidR="00AD6552">
        <w:rPr>
          <w:spacing w:val="-4"/>
          <w:sz w:val="20"/>
        </w:rPr>
        <w:t>Techmart Industrial Limited</w:t>
      </w:r>
      <w:r w:rsidRPr="004E43FE">
        <w:rPr>
          <w:spacing w:val="-4"/>
          <w:sz w:val="20"/>
        </w:rPr>
        <w:t xml:space="preserve"> TERMS OF TENDERS, GENERAL CONDITIONS OF CONTRACT and do hereby agree to supply all or any portion of the articles and services mentioned in the Schedule, which may be ordered by </w:t>
      </w:r>
      <w:r w:rsidR="00045E39">
        <w:rPr>
          <w:spacing w:val="-4"/>
          <w:sz w:val="20"/>
        </w:rPr>
        <w:t>Techmart</w:t>
      </w:r>
      <w:r w:rsidRPr="004E43FE">
        <w:rPr>
          <w:spacing w:val="-4"/>
          <w:sz w:val="20"/>
        </w:rPr>
        <w:t>, at the prices quoted in the said Schedule, for delivery on or before the date mentioned in the said Schedule free of all other charges subject to and in accordance with the TERMS OF TENDERS and the GENERAL CONDITIONS OF CONTRACT and (if any) the Special Conditions of Contract on the appendix attached hereto.</w:t>
      </w:r>
    </w:p>
    <w:p w:rsidR="001441B8" w:rsidRPr="004E43FE" w:rsidRDefault="001441B8" w:rsidP="001441B8">
      <w:pPr>
        <w:spacing w:after="80" w:line="200" w:lineRule="exact"/>
        <w:jc w:val="both"/>
        <w:rPr>
          <w:spacing w:val="-4"/>
          <w:sz w:val="20"/>
        </w:rPr>
      </w:pPr>
      <w:r w:rsidRPr="004E43FE">
        <w:rPr>
          <w:spacing w:val="-4"/>
          <w:sz w:val="20"/>
        </w:rPr>
        <w:t xml:space="preserve"> </w:t>
      </w:r>
      <w:r w:rsidRPr="004E43FE">
        <w:rPr>
          <w:spacing w:val="-4"/>
          <w:sz w:val="20"/>
        </w:rPr>
        <w:tab/>
      </w:r>
      <w:r w:rsidRPr="004E43FE">
        <w:rPr>
          <w:spacing w:val="-4"/>
          <w:sz w:val="20"/>
        </w:rPr>
        <w:tab/>
        <w:t xml:space="preserve">I/We certify that we have not (a) communicated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 (b) entered into any agreement or arrangement with any other person that he shall refrain from tendering or as to the amount of any tender to be submitted; (c) offered or paid or given or agreed to pay or give any sum of money or valuable consideration directly or indirectly to any person for doing or having done or causing or having caused to be done in relation to any other tender or proposed tender for the said work any act or thing of the sort described above.  </w:t>
      </w:r>
    </w:p>
    <w:p w:rsidR="001441B8" w:rsidRPr="004E43FE" w:rsidRDefault="001441B8" w:rsidP="001441B8">
      <w:pPr>
        <w:spacing w:line="200" w:lineRule="exact"/>
        <w:jc w:val="both"/>
        <w:rPr>
          <w:spacing w:val="-4"/>
          <w:sz w:val="20"/>
          <w:u w:val="single"/>
        </w:rPr>
      </w:pPr>
      <w:r w:rsidRPr="004E43FE">
        <w:rPr>
          <w:spacing w:val="-4"/>
          <w:sz w:val="20"/>
        </w:rPr>
        <w:tab/>
      </w:r>
      <w:r w:rsidRPr="004E43FE">
        <w:rPr>
          <w:spacing w:val="-4"/>
          <w:sz w:val="20"/>
        </w:rPr>
        <w:tab/>
        <w:t xml:space="preserve">I/We, the undersigned, for myself/ourselves and the firm and partners therein/Limited Company hereunder mentioned hereby warrant that the sale and/or supply of the Scheduled goods/services or any of them by me/us/the said firm/Limited Company will not infringe any patent in respect thereof registered under the Patents Ordinance (Chapter 514) and that My/Our Business Registration and Workmen's Compensation Policy are currently in force. </w:t>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p>
    <w:p w:rsidR="001441B8" w:rsidRPr="004E43FE" w:rsidRDefault="001441B8" w:rsidP="001441B8">
      <w:pPr>
        <w:jc w:val="both"/>
        <w:rPr>
          <w:spacing w:val="-4"/>
          <w:sz w:val="20"/>
        </w:rPr>
      </w:pPr>
      <w:r w:rsidRPr="004E43FE">
        <w:rPr>
          <w:spacing w:val="-4"/>
          <w:sz w:val="20"/>
        </w:rPr>
        <w:t xml:space="preserve">This tender is submitted with the authority and on behalf </w:t>
      </w:r>
      <w:proofErr w:type="gramStart"/>
      <w:r w:rsidRPr="004E43FE">
        <w:rPr>
          <w:spacing w:val="-4"/>
          <w:sz w:val="20"/>
        </w:rPr>
        <w:t>of:-</w:t>
      </w:r>
      <w:proofErr w:type="gramEnd"/>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spacing w:val="-4"/>
          <w:sz w:val="20"/>
        </w:rPr>
        <w:tab/>
      </w:r>
      <w:r w:rsidRPr="004E43FE">
        <w:rPr>
          <w:b/>
          <w:spacing w:val="-4"/>
          <w:sz w:val="22"/>
          <w:szCs w:val="22"/>
          <w:u w:val="single"/>
        </w:rPr>
        <w:t>Company Chop</w:t>
      </w:r>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160"/>
        <w:gridCol w:w="4320"/>
      </w:tblGrid>
      <w:tr w:rsidR="001441B8" w:rsidRPr="004E43FE" w:rsidTr="004F077B">
        <w:trPr>
          <w:trHeight w:val="656"/>
        </w:trPr>
        <w:tc>
          <w:tcPr>
            <w:tcW w:w="2160" w:type="dxa"/>
            <w:tcBorders>
              <w:bottom w:val="nil"/>
            </w:tcBorders>
            <w:vAlign w:val="center"/>
          </w:tcPr>
          <w:p w:rsidR="001441B8" w:rsidRPr="004E43FE" w:rsidRDefault="001441B8" w:rsidP="004F077B">
            <w:pPr>
              <w:jc w:val="both"/>
              <w:rPr>
                <w:spacing w:val="-4"/>
                <w:sz w:val="20"/>
              </w:rPr>
            </w:pPr>
          </w:p>
          <w:p w:rsidR="001441B8" w:rsidRPr="004E43FE" w:rsidRDefault="001441B8" w:rsidP="004F077B">
            <w:pPr>
              <w:jc w:val="both"/>
              <w:rPr>
                <w:spacing w:val="-4"/>
                <w:sz w:val="20"/>
              </w:rPr>
            </w:pPr>
            <w:r w:rsidRPr="004E43FE">
              <w:rPr>
                <w:spacing w:val="-4"/>
                <w:sz w:val="20"/>
              </w:rPr>
              <w:t>Company Full Name</w:t>
            </w:r>
          </w:p>
        </w:tc>
        <w:tc>
          <w:tcPr>
            <w:tcW w:w="4320" w:type="dxa"/>
            <w:vAlign w:val="center"/>
          </w:tcPr>
          <w:p w:rsidR="001441B8" w:rsidRPr="004E43FE" w:rsidRDefault="001441B8" w:rsidP="004F077B">
            <w:pPr>
              <w:jc w:val="both"/>
              <w:rPr>
                <w:spacing w:val="-4"/>
                <w:sz w:val="28"/>
                <w:szCs w:val="28"/>
              </w:rPr>
            </w:pPr>
          </w:p>
        </w:tc>
      </w:tr>
    </w:tbl>
    <w:p w:rsidR="001441B8" w:rsidRPr="004E43FE" w:rsidRDefault="001441B8" w:rsidP="001441B8">
      <w:pPr>
        <w:jc w:val="both"/>
        <w:rPr>
          <w:spacing w:val="-4"/>
          <w:sz w:val="20"/>
        </w:rPr>
      </w:pPr>
    </w:p>
    <w:tbl>
      <w:tblPr>
        <w:tblW w:w="0" w:type="auto"/>
        <w:tblLayout w:type="fixed"/>
        <w:tblCellMar>
          <w:left w:w="28" w:type="dxa"/>
          <w:right w:w="28" w:type="dxa"/>
        </w:tblCellMar>
        <w:tblLook w:val="0000" w:firstRow="0" w:lastRow="0" w:firstColumn="0" w:lastColumn="0" w:noHBand="0" w:noVBand="0"/>
      </w:tblPr>
      <w:tblGrid>
        <w:gridCol w:w="2188"/>
        <w:gridCol w:w="2760"/>
        <w:gridCol w:w="1560"/>
        <w:gridCol w:w="3088"/>
      </w:tblGrid>
      <w:tr w:rsidR="001441B8" w:rsidRPr="004E43FE" w:rsidTr="004F077B">
        <w:trPr>
          <w:trHeight w:val="501"/>
        </w:trPr>
        <w:tc>
          <w:tcPr>
            <w:tcW w:w="2188" w:type="dxa"/>
            <w:vAlign w:val="center"/>
          </w:tcPr>
          <w:p w:rsidR="001441B8" w:rsidRPr="004E43FE" w:rsidRDefault="001441B8" w:rsidP="004F077B">
            <w:pPr>
              <w:rPr>
                <w:spacing w:val="-4"/>
                <w:sz w:val="20"/>
              </w:rPr>
            </w:pPr>
            <w:r w:rsidRPr="004E43FE">
              <w:rPr>
                <w:spacing w:val="-4"/>
                <w:sz w:val="20"/>
              </w:rPr>
              <w:t>Business Registration No.</w:t>
            </w:r>
          </w:p>
          <w:p w:rsidR="001441B8" w:rsidRPr="004E43FE" w:rsidRDefault="001441B8" w:rsidP="004F077B">
            <w:pPr>
              <w:rPr>
                <w:b/>
                <w:i/>
                <w:spacing w:val="-4"/>
                <w:sz w:val="20"/>
              </w:rPr>
            </w:pPr>
            <w:r w:rsidRPr="004E43FE">
              <w:rPr>
                <w:b/>
                <w:i/>
                <w:spacing w:val="-4"/>
                <w:sz w:val="20"/>
              </w:rPr>
              <w:t>(attach BR copy)</w:t>
            </w:r>
          </w:p>
        </w:tc>
        <w:tc>
          <w:tcPr>
            <w:tcW w:w="7408" w:type="dxa"/>
            <w:gridSpan w:val="3"/>
            <w:tcBorders>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tc>
      </w:tr>
      <w:tr w:rsidR="001441B8" w:rsidRPr="004E43FE" w:rsidTr="004F077B">
        <w:trPr>
          <w:trHeight w:val="555"/>
        </w:trPr>
        <w:tc>
          <w:tcPr>
            <w:tcW w:w="2188" w:type="dxa"/>
            <w:vAlign w:val="center"/>
          </w:tcPr>
          <w:p w:rsidR="001441B8" w:rsidRPr="004E43FE" w:rsidRDefault="001441B8" w:rsidP="004F077B">
            <w:pPr>
              <w:jc w:val="both"/>
              <w:rPr>
                <w:spacing w:val="-4"/>
                <w:sz w:val="20"/>
              </w:rPr>
            </w:pPr>
            <w:r w:rsidRPr="004E43FE">
              <w:rPr>
                <w:spacing w:val="-4"/>
                <w:sz w:val="20"/>
              </w:rPr>
              <w:t>Registered Address</w:t>
            </w:r>
          </w:p>
        </w:tc>
        <w:tc>
          <w:tcPr>
            <w:tcW w:w="7408" w:type="dxa"/>
            <w:gridSpan w:val="3"/>
            <w:tcBorders>
              <w:top w:val="single" w:sz="4" w:space="0" w:color="auto"/>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p w:rsidR="001441B8" w:rsidRPr="004E43FE" w:rsidRDefault="001441B8" w:rsidP="004F077B">
            <w:pPr>
              <w:jc w:val="both"/>
              <w:rPr>
                <w:spacing w:val="-4"/>
                <w:sz w:val="20"/>
              </w:rPr>
            </w:pPr>
            <w:r w:rsidRPr="004E43FE">
              <w:rPr>
                <w:spacing w:val="-4"/>
                <w:sz w:val="20"/>
              </w:rPr>
              <w:t xml:space="preserve">   </w:t>
            </w:r>
          </w:p>
        </w:tc>
      </w:tr>
      <w:tr w:rsidR="001441B8" w:rsidRPr="004E43FE" w:rsidTr="004F077B">
        <w:trPr>
          <w:trHeight w:val="563"/>
        </w:trPr>
        <w:tc>
          <w:tcPr>
            <w:tcW w:w="2188" w:type="dxa"/>
            <w:vAlign w:val="center"/>
          </w:tcPr>
          <w:p w:rsidR="001441B8" w:rsidRPr="004E43FE" w:rsidRDefault="001441B8" w:rsidP="004F077B">
            <w:pPr>
              <w:jc w:val="both"/>
              <w:rPr>
                <w:spacing w:val="-4"/>
                <w:sz w:val="20"/>
              </w:rPr>
            </w:pPr>
            <w:r w:rsidRPr="004E43FE">
              <w:rPr>
                <w:spacing w:val="-4"/>
                <w:sz w:val="20"/>
              </w:rPr>
              <w:t>Contact Telephone No.</w:t>
            </w:r>
          </w:p>
        </w:tc>
        <w:tc>
          <w:tcPr>
            <w:tcW w:w="2760" w:type="dxa"/>
            <w:tcBorders>
              <w:top w:val="single" w:sz="4" w:space="0" w:color="auto"/>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tc>
        <w:tc>
          <w:tcPr>
            <w:tcW w:w="1560" w:type="dxa"/>
            <w:tcBorders>
              <w:top w:val="single" w:sz="4" w:space="0" w:color="auto"/>
            </w:tcBorders>
            <w:vAlign w:val="center"/>
          </w:tcPr>
          <w:p w:rsidR="001441B8" w:rsidRPr="004E43FE" w:rsidRDefault="001441B8" w:rsidP="004F077B">
            <w:pPr>
              <w:jc w:val="right"/>
              <w:rPr>
                <w:spacing w:val="-4"/>
                <w:sz w:val="20"/>
              </w:rPr>
            </w:pPr>
            <w:r w:rsidRPr="004E43FE">
              <w:rPr>
                <w:spacing w:val="-4"/>
                <w:sz w:val="20"/>
              </w:rPr>
              <w:t xml:space="preserve">Fax No.  </w:t>
            </w:r>
          </w:p>
        </w:tc>
        <w:tc>
          <w:tcPr>
            <w:tcW w:w="3088" w:type="dxa"/>
            <w:tcBorders>
              <w:top w:val="single" w:sz="4" w:space="0" w:color="auto"/>
              <w:left w:val="nil"/>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tc>
      </w:tr>
      <w:tr w:rsidR="001441B8" w:rsidRPr="004E43FE" w:rsidTr="004F077B">
        <w:trPr>
          <w:trHeight w:val="557"/>
        </w:trPr>
        <w:tc>
          <w:tcPr>
            <w:tcW w:w="2188" w:type="dxa"/>
            <w:vAlign w:val="center"/>
          </w:tcPr>
          <w:p w:rsidR="001441B8" w:rsidRPr="004E43FE" w:rsidRDefault="001441B8" w:rsidP="004F077B">
            <w:pPr>
              <w:jc w:val="both"/>
              <w:rPr>
                <w:spacing w:val="-4"/>
                <w:sz w:val="20"/>
              </w:rPr>
            </w:pPr>
            <w:r w:rsidRPr="004E43FE">
              <w:rPr>
                <w:spacing w:val="-4"/>
                <w:sz w:val="20"/>
              </w:rPr>
              <w:t>E-mail Address</w:t>
            </w:r>
          </w:p>
        </w:tc>
        <w:tc>
          <w:tcPr>
            <w:tcW w:w="7408" w:type="dxa"/>
            <w:gridSpan w:val="3"/>
            <w:tcBorders>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tc>
      </w:tr>
      <w:tr w:rsidR="001441B8" w:rsidRPr="004E43FE" w:rsidTr="004F077B">
        <w:trPr>
          <w:trHeight w:val="520"/>
        </w:trPr>
        <w:tc>
          <w:tcPr>
            <w:tcW w:w="2188" w:type="dxa"/>
            <w:vAlign w:val="center"/>
          </w:tcPr>
          <w:p w:rsidR="001441B8" w:rsidRPr="004E43FE" w:rsidRDefault="001441B8" w:rsidP="004F077B">
            <w:pPr>
              <w:jc w:val="both"/>
              <w:rPr>
                <w:spacing w:val="-4"/>
                <w:sz w:val="20"/>
              </w:rPr>
            </w:pPr>
            <w:r w:rsidRPr="004E43FE">
              <w:rPr>
                <w:spacing w:val="-4"/>
                <w:sz w:val="20"/>
              </w:rPr>
              <w:t>Signature of Tenderer</w:t>
            </w:r>
          </w:p>
        </w:tc>
        <w:tc>
          <w:tcPr>
            <w:tcW w:w="7408" w:type="dxa"/>
            <w:gridSpan w:val="3"/>
            <w:tcBorders>
              <w:top w:val="single" w:sz="4" w:space="0" w:color="auto"/>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p w:rsidR="001441B8" w:rsidRPr="004E43FE" w:rsidRDefault="001441B8" w:rsidP="004F077B">
            <w:pPr>
              <w:jc w:val="both"/>
              <w:rPr>
                <w:spacing w:val="-4"/>
                <w:sz w:val="22"/>
                <w:szCs w:val="22"/>
              </w:rPr>
            </w:pPr>
            <w:r w:rsidRPr="004E43FE">
              <w:rPr>
                <w:spacing w:val="-4"/>
                <w:sz w:val="22"/>
                <w:szCs w:val="22"/>
              </w:rPr>
              <w:t xml:space="preserve">   </w:t>
            </w:r>
          </w:p>
        </w:tc>
      </w:tr>
      <w:tr w:rsidR="001441B8" w:rsidRPr="004E43FE" w:rsidTr="004F077B">
        <w:trPr>
          <w:trHeight w:val="461"/>
        </w:trPr>
        <w:tc>
          <w:tcPr>
            <w:tcW w:w="2188" w:type="dxa"/>
            <w:vAlign w:val="center"/>
          </w:tcPr>
          <w:p w:rsidR="001441B8" w:rsidRPr="004E43FE" w:rsidRDefault="001441B8" w:rsidP="004F077B">
            <w:pPr>
              <w:jc w:val="both"/>
              <w:rPr>
                <w:spacing w:val="-4"/>
                <w:sz w:val="20"/>
              </w:rPr>
            </w:pPr>
            <w:r w:rsidRPr="004E43FE">
              <w:rPr>
                <w:spacing w:val="-4"/>
                <w:sz w:val="20"/>
              </w:rPr>
              <w:t>Name of Tenderer</w:t>
            </w:r>
          </w:p>
          <w:p w:rsidR="001441B8" w:rsidRPr="004E43FE" w:rsidRDefault="001441B8" w:rsidP="004F077B">
            <w:pPr>
              <w:jc w:val="both"/>
              <w:rPr>
                <w:spacing w:val="-4"/>
                <w:sz w:val="20"/>
              </w:rPr>
            </w:pPr>
            <w:r w:rsidRPr="004E43FE">
              <w:rPr>
                <w:spacing w:val="-4"/>
                <w:sz w:val="20"/>
              </w:rPr>
              <w:t>(in Block Letter)</w:t>
            </w:r>
          </w:p>
        </w:tc>
        <w:tc>
          <w:tcPr>
            <w:tcW w:w="7408" w:type="dxa"/>
            <w:gridSpan w:val="3"/>
            <w:tcBorders>
              <w:top w:val="single" w:sz="4" w:space="0" w:color="auto"/>
              <w:bottom w:val="single" w:sz="4" w:space="0" w:color="auto"/>
            </w:tcBorders>
            <w:vAlign w:val="center"/>
          </w:tcPr>
          <w:p w:rsidR="001441B8" w:rsidRPr="004E43FE" w:rsidRDefault="001441B8" w:rsidP="004F077B">
            <w:pPr>
              <w:jc w:val="both"/>
              <w:rPr>
                <w:spacing w:val="-4"/>
                <w:sz w:val="22"/>
                <w:szCs w:val="22"/>
              </w:rPr>
            </w:pPr>
            <w:r w:rsidRPr="004E43FE">
              <w:rPr>
                <w:spacing w:val="-4"/>
                <w:sz w:val="22"/>
                <w:szCs w:val="22"/>
              </w:rPr>
              <w:t xml:space="preserve">   </w:t>
            </w:r>
          </w:p>
        </w:tc>
      </w:tr>
    </w:tbl>
    <w:p w:rsidR="001441B8" w:rsidRPr="004E43FE" w:rsidRDefault="001441B8" w:rsidP="001441B8">
      <w:pPr>
        <w:jc w:val="both"/>
        <w:rPr>
          <w:spacing w:val="-4"/>
          <w:sz w:val="20"/>
        </w:rPr>
      </w:pPr>
    </w:p>
    <w:p w:rsidR="001441B8" w:rsidRPr="004E43FE" w:rsidRDefault="001441B8" w:rsidP="001441B8">
      <w:pPr>
        <w:jc w:val="both"/>
        <w:rPr>
          <w:spacing w:val="-4"/>
          <w:sz w:val="20"/>
        </w:rPr>
      </w:pPr>
      <w:r w:rsidRPr="004E43FE">
        <w:rPr>
          <w:spacing w:val="-4"/>
          <w:sz w:val="20"/>
        </w:rPr>
        <w:t>Name of Partner(s) and Residential Address(</w:t>
      </w:r>
      <w:proofErr w:type="spellStart"/>
      <w:r w:rsidRPr="004E43FE">
        <w:rPr>
          <w:spacing w:val="-4"/>
          <w:sz w:val="20"/>
        </w:rPr>
        <w:t>es</w:t>
      </w:r>
      <w:proofErr w:type="spellEnd"/>
      <w:r w:rsidRPr="004E43FE">
        <w:rPr>
          <w:spacing w:val="-4"/>
          <w:sz w:val="20"/>
        </w:rPr>
        <w:t>)*</w:t>
      </w:r>
    </w:p>
    <w:tbl>
      <w:tblPr>
        <w:tblW w:w="0" w:type="auto"/>
        <w:tblLayout w:type="fixed"/>
        <w:tblCellMar>
          <w:left w:w="28" w:type="dxa"/>
          <w:right w:w="28" w:type="dxa"/>
        </w:tblCellMar>
        <w:tblLook w:val="0000" w:firstRow="0" w:lastRow="0" w:firstColumn="0" w:lastColumn="0" w:noHBand="0" w:noVBand="0"/>
      </w:tblPr>
      <w:tblGrid>
        <w:gridCol w:w="9596"/>
      </w:tblGrid>
      <w:tr w:rsidR="001441B8" w:rsidRPr="004E43FE" w:rsidTr="004F077B">
        <w:trPr>
          <w:trHeight w:val="320"/>
        </w:trPr>
        <w:tc>
          <w:tcPr>
            <w:tcW w:w="9596" w:type="dxa"/>
            <w:vAlign w:val="center"/>
          </w:tcPr>
          <w:p w:rsidR="001441B8" w:rsidRPr="004E43FE" w:rsidRDefault="001441B8" w:rsidP="004F077B">
            <w:pPr>
              <w:jc w:val="both"/>
              <w:rPr>
                <w:spacing w:val="-4"/>
                <w:sz w:val="20"/>
              </w:rPr>
            </w:pPr>
          </w:p>
        </w:tc>
      </w:tr>
      <w:tr w:rsidR="001441B8" w:rsidRPr="004E43FE" w:rsidTr="004F077B">
        <w:trPr>
          <w:trHeight w:val="320"/>
        </w:trPr>
        <w:tc>
          <w:tcPr>
            <w:tcW w:w="9596" w:type="dxa"/>
            <w:tcBorders>
              <w:top w:val="single" w:sz="4" w:space="0" w:color="auto"/>
              <w:bottom w:val="single" w:sz="4" w:space="0" w:color="auto"/>
            </w:tcBorders>
            <w:vAlign w:val="center"/>
          </w:tcPr>
          <w:p w:rsidR="001441B8" w:rsidRPr="004E43FE" w:rsidRDefault="001441B8" w:rsidP="004F077B">
            <w:pPr>
              <w:jc w:val="both"/>
              <w:rPr>
                <w:spacing w:val="-4"/>
                <w:sz w:val="20"/>
              </w:rPr>
            </w:pPr>
          </w:p>
        </w:tc>
      </w:tr>
    </w:tbl>
    <w:p w:rsidR="00197AFD" w:rsidRPr="000F507D" w:rsidRDefault="001441B8" w:rsidP="0032490E">
      <w:pPr>
        <w:rPr>
          <w:rFonts w:ascii="Arial" w:hAnsi="Arial" w:cs="Arial"/>
          <w:sz w:val="28"/>
          <w:szCs w:val="28"/>
          <w:lang w:eastAsia="zh-HK"/>
        </w:rPr>
        <w:sectPr w:rsidR="00197AFD" w:rsidRPr="000F507D" w:rsidSect="000F507D">
          <w:headerReference w:type="default" r:id="rId8"/>
          <w:footerReference w:type="default" r:id="rId9"/>
          <w:pgSz w:w="11906" w:h="16838" w:code="9"/>
          <w:pgMar w:top="425" w:right="992" w:bottom="709" w:left="992" w:header="437" w:footer="380" w:gutter="0"/>
          <w:cols w:space="425"/>
          <w:docGrid w:type="linesAndChars" w:linePitch="360"/>
        </w:sectPr>
      </w:pPr>
      <w:r w:rsidRPr="004E43FE">
        <w:rPr>
          <w:spacing w:val="-4"/>
          <w:sz w:val="20"/>
        </w:rPr>
        <w:t>*Applicable to unincorporated company only.</w:t>
      </w:r>
      <w:r w:rsidRPr="004E43FE">
        <w:t xml:space="preserve"> </w:t>
      </w:r>
      <w:r w:rsidRPr="004E43FE">
        <w:tab/>
      </w:r>
    </w:p>
    <w:p w:rsidR="00220132" w:rsidRPr="00B4668B" w:rsidRDefault="00220132" w:rsidP="00220132">
      <w:pPr>
        <w:pStyle w:val="af1"/>
        <w:widowControl w:val="0"/>
        <w:numPr>
          <w:ilvl w:val="0"/>
          <w:numId w:val="11"/>
        </w:numPr>
        <w:tabs>
          <w:tab w:val="left" w:pos="-720"/>
        </w:tabs>
        <w:suppressAutoHyphens/>
        <w:ind w:leftChars="0"/>
        <w:jc w:val="both"/>
        <w:rPr>
          <w:b/>
          <w:color w:val="000000" w:themeColor="text1"/>
          <w:lang w:val="en-GB"/>
        </w:rPr>
      </w:pPr>
      <w:r w:rsidRPr="00B4668B">
        <w:rPr>
          <w:b/>
          <w:color w:val="000000" w:themeColor="text1"/>
          <w:lang w:val="en-GB"/>
        </w:rPr>
        <w:lastRenderedPageBreak/>
        <w:t>Compliance of Mandatory Requirements</w:t>
      </w:r>
    </w:p>
    <w:p w:rsidR="00220132" w:rsidRPr="00B4668B" w:rsidRDefault="00220132" w:rsidP="00220132">
      <w:pPr>
        <w:pStyle w:val="af1"/>
        <w:jc w:val="both"/>
        <w:rPr>
          <w:b/>
          <w:color w:val="000000" w:themeColor="text1"/>
          <w:szCs w:val="24"/>
          <w:lang w:eastAsia="zh-HK"/>
        </w:rPr>
      </w:pPr>
    </w:p>
    <w:p w:rsidR="009776B8" w:rsidRDefault="009776B8" w:rsidP="009776B8">
      <w:pPr>
        <w:spacing w:line="240" w:lineRule="exact"/>
      </w:pPr>
    </w:p>
    <w:p w:rsidR="009776B8" w:rsidRPr="00B8070C" w:rsidRDefault="009776B8" w:rsidP="009776B8">
      <w:pPr>
        <w:spacing w:line="240" w:lineRule="exact"/>
        <w:jc w:val="center"/>
        <w:rPr>
          <w:b/>
        </w:rPr>
      </w:pPr>
      <w:r w:rsidRPr="00B8070C">
        <w:rPr>
          <w:b/>
        </w:rPr>
        <w:t xml:space="preserve">Detailed Specifications of the Novel Arc-Sputter Combined PVD Equipment </w:t>
      </w:r>
      <w:r w:rsidRPr="00B8070C">
        <w:rPr>
          <w:b/>
        </w:rPr>
        <w:br/>
        <w:t>to be developed by Techmart Industrial Limited under the ESS project</w:t>
      </w:r>
    </w:p>
    <w:p w:rsidR="009776B8" w:rsidRDefault="009776B8" w:rsidP="009776B8">
      <w:pPr>
        <w:spacing w:line="240" w:lineRule="exact"/>
      </w:pPr>
    </w:p>
    <w:p w:rsidR="0074790E" w:rsidRDefault="0074790E" w:rsidP="009776B8">
      <w:pPr>
        <w:spacing w:line="240" w:lineRule="exact"/>
      </w:pPr>
    </w:p>
    <w:p w:rsidR="009776B8" w:rsidRPr="00C42FAA" w:rsidRDefault="009776B8" w:rsidP="009776B8">
      <w:pPr>
        <w:pStyle w:val="af1"/>
        <w:widowControl w:val="0"/>
        <w:numPr>
          <w:ilvl w:val="0"/>
          <w:numId w:val="14"/>
        </w:numPr>
        <w:spacing w:line="240" w:lineRule="exact"/>
        <w:ind w:leftChars="0"/>
      </w:pPr>
      <w:r w:rsidRPr="00C42FAA">
        <w:t>Chamber Shape: rectangular</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Inside Dimensions: approx.</w:t>
      </w:r>
      <w:r w:rsidR="0012438E">
        <w:t xml:space="preserve"> </w:t>
      </w:r>
      <w:r w:rsidR="0012438E">
        <w:rPr>
          <w:rFonts w:ascii="SimSun" w:eastAsia="SimSun" w:hAnsi="SimSun"/>
          <w:lang w:eastAsia="zh-CN"/>
        </w:rPr>
        <w:t>&gt;=</w:t>
      </w:r>
      <w:r w:rsidRPr="00C42FAA">
        <w:t xml:space="preserve"> 580mm X 580mm X 600 mm</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Vacuum Flanges: 6 for the coating sources</w:t>
      </w:r>
    </w:p>
    <w:p w:rsidR="009776B8" w:rsidRDefault="009776B8" w:rsidP="009776B8">
      <w:pPr>
        <w:pStyle w:val="af1"/>
        <w:spacing w:line="240" w:lineRule="exact"/>
        <w:ind w:leftChars="0"/>
      </w:pPr>
    </w:p>
    <w:p w:rsidR="009776B8" w:rsidRDefault="0012438E" w:rsidP="009776B8">
      <w:pPr>
        <w:pStyle w:val="af1"/>
        <w:widowControl w:val="0"/>
        <w:numPr>
          <w:ilvl w:val="0"/>
          <w:numId w:val="14"/>
        </w:numPr>
        <w:spacing w:line="240" w:lineRule="exact"/>
        <w:ind w:leftChars="0"/>
      </w:pPr>
      <w:r>
        <w:t xml:space="preserve">Vacuum System: </w:t>
      </w:r>
      <w:r w:rsidRPr="00037C5F">
        <w:rPr>
          <w:color w:val="000000" w:themeColor="text1"/>
        </w:rPr>
        <w:t>1</w:t>
      </w:r>
      <w:r w:rsidR="00037C5F">
        <w:t xml:space="preserve"> </w:t>
      </w:r>
      <w:r>
        <w:t xml:space="preserve">turbo pump and </w:t>
      </w:r>
      <w:r w:rsidR="00037C5F">
        <w:t>1 vacuum pump system</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 xml:space="preserve">Substrate Rotation Facility: rotary table of </w:t>
      </w:r>
      <w:proofErr w:type="spellStart"/>
      <w:r w:rsidR="0012438E">
        <w:t>dia</w:t>
      </w:r>
      <w:proofErr w:type="spellEnd"/>
      <w:r w:rsidR="0012438E">
        <w:t xml:space="preserve"> </w:t>
      </w:r>
      <w:r w:rsidRPr="00C42FAA">
        <w:t>380 mm</w:t>
      </w:r>
      <w:r w:rsidR="0012438E">
        <w:t xml:space="preserve"> x height 450mm</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 xml:space="preserve">Coating Sources: </w:t>
      </w:r>
      <w:r w:rsidR="00C654E0">
        <w:rPr>
          <w:rFonts w:ascii="SimSun" w:eastAsia="SimSun" w:hAnsi="SimSun"/>
          <w:lang w:eastAsia="zh-CN"/>
        </w:rPr>
        <w:t xml:space="preserve">&gt;= </w:t>
      </w:r>
      <w:r w:rsidR="0012438E">
        <w:rPr>
          <w:rFonts w:ascii="SimSun" w:eastAsia="SimSun" w:hAnsi="SimSun" w:hint="eastAsia"/>
          <w:lang w:eastAsia="zh-CN"/>
        </w:rPr>
        <w:t xml:space="preserve">6 </w:t>
      </w:r>
      <w:r w:rsidR="0012438E">
        <w:t xml:space="preserve">(3arcs and 3suptters or 4arcs and 2 </w:t>
      </w:r>
      <w:proofErr w:type="spellStart"/>
      <w:r w:rsidR="0012438E">
        <w:t>suptters</w:t>
      </w:r>
      <w:proofErr w:type="spellEnd"/>
      <w:r w:rsidR="0012438E">
        <w:t>)</w:t>
      </w:r>
    </w:p>
    <w:p w:rsidR="009776B8" w:rsidRDefault="009776B8" w:rsidP="009776B8">
      <w:pPr>
        <w:pStyle w:val="af1"/>
        <w:spacing w:line="240" w:lineRule="exact"/>
        <w:ind w:leftChars="0"/>
      </w:pPr>
    </w:p>
    <w:p w:rsidR="009776B8" w:rsidRDefault="0012438E" w:rsidP="009776B8">
      <w:pPr>
        <w:pStyle w:val="af1"/>
        <w:widowControl w:val="0"/>
        <w:numPr>
          <w:ilvl w:val="0"/>
          <w:numId w:val="14"/>
        </w:numPr>
        <w:spacing w:line="240" w:lineRule="exact"/>
        <w:ind w:leftChars="0"/>
      </w:pPr>
      <w:r>
        <w:t>Electrical</w:t>
      </w:r>
      <w:r w:rsidR="009776B8" w:rsidRPr="00C42FAA">
        <w:t xml:space="preserve"> Heater System: temperat</w:t>
      </w:r>
      <w:r>
        <w:t>ure &gt; 7</w:t>
      </w:r>
      <w:r w:rsidR="009776B8" w:rsidRPr="00C42FAA">
        <w:t>00°C</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Pressure Range (vacuum): ranging from 5E-5 mbar to 1bar</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Temperature Range (coating ch</w:t>
      </w:r>
      <w:r w:rsidR="0012438E">
        <w:t>amber)</w:t>
      </w:r>
      <w:r w:rsidRPr="00C42FAA">
        <w:t>: ran</w:t>
      </w:r>
      <w:r w:rsidR="0012438E">
        <w:t>ging from room temperature to 5</w:t>
      </w:r>
      <w:r w:rsidRPr="00C42FAA">
        <w:t>00 degree Celsius</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Power Range: ranging from 0 to 30 Kw</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Mechanism of Switching Sources: the switching will b</w:t>
      </w:r>
      <w:r w:rsidR="0012438E">
        <w:t>e controlled by the power suppliers</w:t>
      </w:r>
      <w:r w:rsidRPr="00C42FAA">
        <w:t xml:space="preserve"> of th</w:t>
      </w:r>
      <w:r w:rsidR="0012438E">
        <w:t xml:space="preserve">e </w:t>
      </w:r>
      <w:r w:rsidR="0012438E">
        <w:br/>
        <w:t>sources, and the power supplies</w:t>
      </w:r>
      <w:r w:rsidRPr="00C42FAA">
        <w:t xml:space="preserve"> will be controlled by progr</w:t>
      </w:r>
      <w:r w:rsidR="0012438E">
        <w:t xml:space="preserve">ammable logic controller (PLC) with PC interface. The PC must in window base with SDRAM 256G or above </w:t>
      </w:r>
      <w:r w:rsidR="00BE3F33">
        <w:t>and have</w:t>
      </w:r>
      <w:r w:rsidR="0012438E">
        <w:t xml:space="preserve"> internet connection. </w:t>
      </w:r>
    </w:p>
    <w:p w:rsidR="009776B8" w:rsidRDefault="009776B8" w:rsidP="009776B8">
      <w:pPr>
        <w:pStyle w:val="af1"/>
        <w:spacing w:line="240" w:lineRule="exact"/>
        <w:ind w:leftChars="0"/>
      </w:pPr>
    </w:p>
    <w:p w:rsidR="009776B8" w:rsidRDefault="0012438E" w:rsidP="009776B8">
      <w:pPr>
        <w:pStyle w:val="af1"/>
        <w:widowControl w:val="0"/>
        <w:numPr>
          <w:ilvl w:val="0"/>
          <w:numId w:val="14"/>
        </w:numPr>
        <w:spacing w:line="240" w:lineRule="exact"/>
        <w:ind w:leftChars="0"/>
      </w:pPr>
      <w:r>
        <w:t>The machine should work with the</w:t>
      </w:r>
      <w:r w:rsidR="009776B8" w:rsidRPr="00C42FAA">
        <w:t xml:space="preserve"> materials by elemental range as targets for sputter and arc</w:t>
      </w:r>
      <w:r>
        <w:t xml:space="preserve">: target for sputter includes: </w:t>
      </w:r>
      <w:r w:rsidR="009776B8" w:rsidRPr="00C42FAA">
        <w:t>chromium, aluminum, molybdenum, silicon; target for arc inclu</w:t>
      </w:r>
      <w:r>
        <w:t xml:space="preserve">des: aluminum silicon (88:12), </w:t>
      </w:r>
      <w:r w:rsidR="009776B8" w:rsidRPr="00C42FAA">
        <w:t>aluminum chromium (70:30), titanium boron (96:4), alumi</w:t>
      </w:r>
      <w:r>
        <w:t xml:space="preserve">num chromium boron (58:32:10), </w:t>
      </w:r>
      <w:r w:rsidR="009776B8" w:rsidRPr="00C42FAA">
        <w:t>aluminum chromium silicon (52:40:8), aluminum chromiu</w:t>
      </w:r>
      <w:r>
        <w:t xml:space="preserve">m tungsten (65:30:5), aluminum </w:t>
      </w:r>
      <w:r w:rsidR="009776B8" w:rsidRPr="00C42FAA">
        <w:t>titanium silicon (48:47:5), titanium chromium (50:50)</w:t>
      </w:r>
      <w:r>
        <w:t xml:space="preserve">. </w:t>
      </w:r>
      <w:r w:rsidR="00BE3F33">
        <w:t xml:space="preserve"> Please list the price </w:t>
      </w:r>
      <w:proofErr w:type="spellStart"/>
      <w:r w:rsidR="00BE3F33">
        <w:t>separtley</w:t>
      </w:r>
      <w:proofErr w:type="spellEnd"/>
      <w:r w:rsidR="00BE3F33">
        <w:t xml:space="preserve"> and w</w:t>
      </w:r>
      <w:r>
        <w:t xml:space="preserve">e will purchase the targets in separate order. </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 xml:space="preserve">Accessible gases to the equipment and the range of volume flow: accessible gases to the </w:t>
      </w:r>
      <w:r w:rsidR="0012438E">
        <w:br/>
        <w:t xml:space="preserve">equipment are argon, nitrogen and C2H2 </w:t>
      </w:r>
      <w:r w:rsidRPr="00C42FAA">
        <w:t>the volume flow is ranging from 0 ~500 s</w:t>
      </w:r>
      <w:r w:rsidR="0012438E">
        <w:t xml:space="preserve">tandard conditions </w:t>
      </w:r>
      <w:r w:rsidRPr="00C42FAA">
        <w:t>cubic meter (</w:t>
      </w:r>
      <w:proofErr w:type="spellStart"/>
      <w:r w:rsidRPr="00C42FAA">
        <w:t>sccm</w:t>
      </w:r>
      <w:proofErr w:type="spellEnd"/>
      <w:r w:rsidRPr="00C42FAA">
        <w:t>)</w:t>
      </w:r>
      <w:r w:rsidR="00BE3F33">
        <w:t>.</w:t>
      </w:r>
    </w:p>
    <w:p w:rsidR="009776B8" w:rsidRDefault="009776B8" w:rsidP="009776B8">
      <w:pPr>
        <w:pStyle w:val="af1"/>
        <w:spacing w:line="240" w:lineRule="exact"/>
        <w:ind w:leftChars="0"/>
      </w:pPr>
    </w:p>
    <w:p w:rsidR="009776B8" w:rsidRDefault="009776B8" w:rsidP="009776B8">
      <w:pPr>
        <w:pStyle w:val="af1"/>
        <w:widowControl w:val="0"/>
        <w:numPr>
          <w:ilvl w:val="0"/>
          <w:numId w:val="14"/>
        </w:numPr>
        <w:spacing w:line="240" w:lineRule="exact"/>
        <w:ind w:leftChars="0"/>
      </w:pPr>
      <w:r w:rsidRPr="00C42FAA">
        <w:t xml:space="preserve">Throughput and sample loads: i.e. maximum number and weight of substrates to be coated in </w:t>
      </w:r>
      <w:r w:rsidRPr="00C42FAA">
        <w:br/>
        <w:t>each batch:</w:t>
      </w:r>
      <w:r w:rsidR="0012438E">
        <w:t xml:space="preserve"> for Diameter 6mm with length 50mm end mill</w:t>
      </w:r>
      <w:r w:rsidRPr="00C42FAA">
        <w:t xml:space="preserve"> 200 pieces of cutting tools can be coated in the</w:t>
      </w:r>
      <w:r w:rsidR="0012438E">
        <w:t xml:space="preserve"> equipment chamber in a single </w:t>
      </w:r>
      <w:r w:rsidRPr="00C42FAA">
        <w:t>batch;</w:t>
      </w:r>
    </w:p>
    <w:p w:rsidR="009776B8" w:rsidRDefault="009776B8" w:rsidP="009776B8">
      <w:pPr>
        <w:pStyle w:val="af1"/>
        <w:spacing w:line="240" w:lineRule="exact"/>
        <w:ind w:leftChars="0"/>
      </w:pPr>
    </w:p>
    <w:p w:rsidR="009776B8" w:rsidRPr="00C42FAA" w:rsidRDefault="009776B8" w:rsidP="0032490E">
      <w:pPr>
        <w:pStyle w:val="af1"/>
        <w:widowControl w:val="0"/>
        <w:numPr>
          <w:ilvl w:val="0"/>
          <w:numId w:val="14"/>
        </w:numPr>
        <w:spacing w:line="240" w:lineRule="exact"/>
        <w:ind w:leftChars="0"/>
      </w:pPr>
      <w:r w:rsidRPr="00C42FAA">
        <w:t xml:space="preserve">Average range of 2D/3D coating thickness per area per time: the growing rate of the coating is </w:t>
      </w:r>
      <w:r w:rsidRPr="00C42FAA">
        <w:br/>
        <w:t xml:space="preserve">estimated to be 2 micrometers per hour; the thickness of the coating is ranging from 1 to 3 </w:t>
      </w:r>
      <w:r w:rsidRPr="00C42FAA">
        <w:br/>
        <w:t>micrometer</w:t>
      </w: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r>
        <w:rPr>
          <w:rFonts w:hint="eastAsia"/>
          <w:spacing w:val="1"/>
          <w:szCs w:val="24"/>
        </w:rPr>
        <w:t>P</w:t>
      </w:r>
      <w:r>
        <w:rPr>
          <w:spacing w:val="1"/>
          <w:szCs w:val="24"/>
        </w:rPr>
        <w:t>repared by</w:t>
      </w:r>
      <w:r>
        <w:rPr>
          <w:spacing w:val="1"/>
          <w:szCs w:val="24"/>
        </w:rPr>
        <w:tab/>
      </w:r>
      <w:r>
        <w:rPr>
          <w:spacing w:val="1"/>
          <w:szCs w:val="24"/>
        </w:rPr>
        <w:tab/>
      </w:r>
      <w:r>
        <w:rPr>
          <w:spacing w:val="1"/>
          <w:szCs w:val="24"/>
        </w:rPr>
        <w:tab/>
      </w:r>
      <w:r>
        <w:rPr>
          <w:spacing w:val="1"/>
          <w:szCs w:val="24"/>
        </w:rPr>
        <w:tab/>
      </w:r>
      <w:r>
        <w:rPr>
          <w:spacing w:val="1"/>
          <w:szCs w:val="24"/>
        </w:rPr>
        <w:tab/>
      </w:r>
      <w:r>
        <w:rPr>
          <w:spacing w:val="1"/>
          <w:szCs w:val="24"/>
        </w:rPr>
        <w:tab/>
      </w:r>
      <w:r>
        <w:rPr>
          <w:spacing w:val="1"/>
          <w:szCs w:val="24"/>
        </w:rPr>
        <w:tab/>
      </w:r>
      <w:r>
        <w:rPr>
          <w:spacing w:val="1"/>
          <w:szCs w:val="24"/>
        </w:rPr>
        <w:tab/>
        <w:t>Accepted by</w:t>
      </w: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p>
    <w:p w:rsidR="009776B8" w:rsidRDefault="009776B8" w:rsidP="009776B8">
      <w:pPr>
        <w:spacing w:line="240" w:lineRule="exact"/>
        <w:rPr>
          <w:spacing w:val="1"/>
          <w:szCs w:val="24"/>
        </w:rPr>
      </w:pPr>
    </w:p>
    <w:p w:rsidR="009776B8" w:rsidRPr="0032490E" w:rsidRDefault="009776B8" w:rsidP="009776B8">
      <w:pPr>
        <w:spacing w:line="240" w:lineRule="exact"/>
        <w:rPr>
          <w:rFonts w:eastAsia="SimSun"/>
          <w:spacing w:val="1"/>
          <w:szCs w:val="24"/>
          <w:lang w:eastAsia="zh-CN"/>
        </w:rPr>
      </w:pPr>
      <w:r>
        <w:rPr>
          <w:rFonts w:eastAsia="SimSun" w:hint="eastAsia"/>
          <w:spacing w:val="1"/>
          <w:szCs w:val="24"/>
          <w:lang w:eastAsia="zh-CN"/>
        </w:rPr>
        <w:t>_</w:t>
      </w:r>
      <w:r>
        <w:rPr>
          <w:rFonts w:eastAsia="SimSun"/>
          <w:spacing w:val="1"/>
          <w:szCs w:val="24"/>
          <w:lang w:eastAsia="zh-CN"/>
        </w:rPr>
        <w:t>____________________</w:t>
      </w:r>
      <w:r>
        <w:rPr>
          <w:rFonts w:eastAsia="SimSun"/>
          <w:spacing w:val="1"/>
          <w:szCs w:val="24"/>
          <w:lang w:eastAsia="zh-CN"/>
        </w:rPr>
        <w:tab/>
      </w:r>
      <w:r>
        <w:rPr>
          <w:rFonts w:eastAsia="SimSun"/>
          <w:spacing w:val="1"/>
          <w:szCs w:val="24"/>
          <w:lang w:eastAsia="zh-CN"/>
        </w:rPr>
        <w:tab/>
      </w:r>
      <w:r>
        <w:rPr>
          <w:rFonts w:eastAsia="SimSun"/>
          <w:spacing w:val="1"/>
          <w:szCs w:val="24"/>
          <w:lang w:eastAsia="zh-CN"/>
        </w:rPr>
        <w:tab/>
      </w:r>
      <w:r>
        <w:rPr>
          <w:rFonts w:eastAsia="SimSun"/>
          <w:spacing w:val="1"/>
          <w:szCs w:val="24"/>
          <w:lang w:eastAsia="zh-CN"/>
        </w:rPr>
        <w:tab/>
      </w:r>
      <w:r>
        <w:rPr>
          <w:rFonts w:eastAsia="SimSun"/>
          <w:spacing w:val="1"/>
          <w:szCs w:val="24"/>
          <w:lang w:eastAsia="zh-CN"/>
        </w:rPr>
        <w:tab/>
      </w:r>
      <w:r>
        <w:rPr>
          <w:rFonts w:eastAsia="SimSun" w:hint="eastAsia"/>
          <w:spacing w:val="1"/>
          <w:szCs w:val="24"/>
          <w:lang w:eastAsia="zh-CN"/>
        </w:rPr>
        <w:t>_</w:t>
      </w:r>
      <w:r>
        <w:rPr>
          <w:rFonts w:eastAsia="SimSun"/>
          <w:spacing w:val="1"/>
          <w:szCs w:val="24"/>
          <w:lang w:eastAsia="zh-CN"/>
        </w:rPr>
        <w:t>____________________</w:t>
      </w:r>
    </w:p>
    <w:p w:rsidR="00A03310" w:rsidRDefault="009776B8" w:rsidP="00A03310">
      <w:pPr>
        <w:rPr>
          <w:rFonts w:eastAsia="SimSun"/>
          <w:i/>
          <w:color w:val="000000" w:themeColor="text1"/>
          <w:sz w:val="18"/>
          <w:lang w:eastAsia="zh-CN"/>
        </w:rPr>
      </w:pPr>
      <w:r w:rsidRPr="0032490E">
        <w:rPr>
          <w:rFonts w:eastAsia="SimSun"/>
          <w:i/>
          <w:color w:val="000000" w:themeColor="text1"/>
          <w:sz w:val="18"/>
          <w:lang w:eastAsia="zh-CN"/>
        </w:rPr>
        <w:t>(Sign &amp; Chop)</w:t>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Pr>
          <w:rFonts w:eastAsia="SimSun"/>
          <w:i/>
          <w:color w:val="000000" w:themeColor="text1"/>
          <w:sz w:val="18"/>
          <w:lang w:eastAsia="zh-CN"/>
        </w:rPr>
        <w:tab/>
      </w:r>
      <w:r w:rsidRPr="0090489B">
        <w:rPr>
          <w:rFonts w:eastAsia="SimSun"/>
          <w:i/>
          <w:color w:val="000000" w:themeColor="text1"/>
          <w:sz w:val="18"/>
          <w:lang w:eastAsia="zh-CN"/>
        </w:rPr>
        <w:t>(Sign &amp; Chop)</w:t>
      </w:r>
    </w:p>
    <w:p w:rsidR="0074790E" w:rsidRDefault="0074790E" w:rsidP="00A03310">
      <w:pPr>
        <w:rPr>
          <w:rFonts w:eastAsia="SimSun"/>
          <w:i/>
          <w:color w:val="000000" w:themeColor="text1"/>
          <w:sz w:val="18"/>
          <w:lang w:eastAsia="zh-CN"/>
        </w:rPr>
      </w:pPr>
    </w:p>
    <w:p w:rsidR="0074790E" w:rsidRPr="0032490E" w:rsidRDefault="0074790E" w:rsidP="00A03310">
      <w:pPr>
        <w:rPr>
          <w:rFonts w:eastAsia="SimSun"/>
          <w:i/>
          <w:color w:val="000000" w:themeColor="text1"/>
          <w:sz w:val="18"/>
          <w:lang w:eastAsia="zh-CN"/>
        </w:rPr>
      </w:pPr>
    </w:p>
    <w:p w:rsidR="00220132" w:rsidRPr="00D93A58" w:rsidRDefault="00220132" w:rsidP="0032490E">
      <w:pPr>
        <w:pStyle w:val="af1"/>
        <w:widowControl w:val="0"/>
        <w:numPr>
          <w:ilvl w:val="0"/>
          <w:numId w:val="11"/>
        </w:numPr>
        <w:ind w:leftChars="0"/>
        <w:jc w:val="both"/>
        <w:rPr>
          <w:b/>
          <w:color w:val="000000" w:themeColor="text1"/>
          <w:szCs w:val="24"/>
        </w:rPr>
      </w:pPr>
      <w:r w:rsidRPr="00D93A58">
        <w:rPr>
          <w:b/>
          <w:color w:val="000000" w:themeColor="text1"/>
          <w:szCs w:val="24"/>
        </w:rPr>
        <w:t>Information to be Provided by the Supplier. A total score of 100 will be assigned in this Section.  The passing mark is 60.  Only tender(s) getting at least 60 marks will be considered further.</w:t>
      </w:r>
    </w:p>
    <w:p w:rsidR="00220132" w:rsidRPr="00B4668B" w:rsidRDefault="00220132" w:rsidP="00220132">
      <w:pPr>
        <w:jc w:val="both"/>
        <w:rPr>
          <w:color w:val="000000" w:themeColor="text1"/>
          <w:szCs w:val="24"/>
          <w:lang w:eastAsia="zh-HK"/>
        </w:rPr>
      </w:pPr>
    </w:p>
    <w:p w:rsidR="00220132" w:rsidRPr="00883EB2" w:rsidRDefault="00220132" w:rsidP="0032490E">
      <w:pPr>
        <w:pStyle w:val="af1"/>
        <w:numPr>
          <w:ilvl w:val="0"/>
          <w:numId w:val="19"/>
        </w:numPr>
        <w:tabs>
          <w:tab w:val="left" w:pos="-720"/>
          <w:tab w:val="left" w:pos="709"/>
          <w:tab w:val="left" w:pos="851"/>
        </w:tabs>
        <w:suppressAutoHyphens/>
        <w:ind w:leftChars="0"/>
        <w:jc w:val="both"/>
        <w:rPr>
          <w:szCs w:val="24"/>
          <w:lang w:val="en-GB"/>
        </w:rPr>
      </w:pPr>
      <w:r w:rsidRPr="00883EB2">
        <w:rPr>
          <w:szCs w:val="24"/>
          <w:lang w:val="en-GB"/>
        </w:rPr>
        <w:t>Supplier profile</w:t>
      </w:r>
      <w:r w:rsidRPr="00883EB2">
        <w:rPr>
          <w:szCs w:val="24"/>
          <w:lang w:val="en-GB"/>
        </w:rPr>
        <w:t>供應商履歷</w:t>
      </w:r>
      <w:r w:rsidRPr="00883EB2">
        <w:rPr>
          <w:szCs w:val="24"/>
          <w:lang w:val="en-GB" w:eastAsia="zh-HK"/>
        </w:rPr>
        <w:t xml:space="preserve"> </w:t>
      </w:r>
      <w:r w:rsidRPr="00883EB2">
        <w:rPr>
          <w:szCs w:val="24"/>
          <w:lang w:val="en-GB"/>
        </w:rPr>
        <w:t>(35 marks) (35</w:t>
      </w:r>
      <w:r w:rsidRPr="00883EB2">
        <w:rPr>
          <w:szCs w:val="24"/>
          <w:lang w:val="en-GB"/>
        </w:rPr>
        <w:t>分</w:t>
      </w:r>
      <w:r w:rsidRPr="00883EB2">
        <w:rPr>
          <w:szCs w:val="24"/>
          <w:lang w:val="en-GB"/>
        </w:rPr>
        <w:t>)</w:t>
      </w:r>
    </w:p>
    <w:p w:rsidR="00220132" w:rsidRDefault="009B4499" w:rsidP="0032490E">
      <w:pPr>
        <w:jc w:val="both"/>
        <w:rPr>
          <w:szCs w:val="24"/>
        </w:rPr>
      </w:pPr>
      <w:r>
        <w:rPr>
          <w:szCs w:val="24"/>
        </w:rPr>
        <w:tab/>
      </w:r>
    </w:p>
    <w:p w:rsidR="009E742D" w:rsidRPr="00B4668B" w:rsidRDefault="009B4499" w:rsidP="0032490E">
      <w:pPr>
        <w:jc w:val="both"/>
        <w:rPr>
          <w:szCs w:val="24"/>
        </w:rPr>
      </w:pPr>
      <w:r>
        <w:rPr>
          <w:szCs w:val="24"/>
        </w:rPr>
        <w:tab/>
      </w:r>
    </w:p>
    <w:p w:rsidR="00220132" w:rsidRPr="00B4668B" w:rsidRDefault="009B4499" w:rsidP="0032490E">
      <w:pPr>
        <w:jc w:val="both"/>
        <w:rPr>
          <w:lang w:val="en-GB"/>
        </w:rPr>
      </w:pPr>
      <w:r>
        <w:rPr>
          <w:szCs w:val="24"/>
        </w:rPr>
        <w:tab/>
      </w:r>
    </w:p>
    <w:p w:rsidR="00220132" w:rsidRPr="00883EB2" w:rsidRDefault="00220132" w:rsidP="0032490E">
      <w:pPr>
        <w:pStyle w:val="af1"/>
        <w:numPr>
          <w:ilvl w:val="0"/>
          <w:numId w:val="19"/>
        </w:numPr>
        <w:tabs>
          <w:tab w:val="left" w:pos="-720"/>
        </w:tabs>
        <w:suppressAutoHyphens/>
        <w:ind w:leftChars="0"/>
        <w:jc w:val="both"/>
        <w:rPr>
          <w:szCs w:val="24"/>
          <w:lang w:val="en-GB"/>
        </w:rPr>
      </w:pPr>
      <w:r w:rsidRPr="00883EB2">
        <w:rPr>
          <w:szCs w:val="24"/>
          <w:lang w:val="en-GB"/>
        </w:rPr>
        <w:t xml:space="preserve">Client profile / past reference (40 marks) </w:t>
      </w:r>
      <w:r w:rsidRPr="00883EB2">
        <w:rPr>
          <w:szCs w:val="24"/>
          <w:lang w:val="en-GB"/>
        </w:rPr>
        <w:t>客戶履歷</w:t>
      </w:r>
      <w:r w:rsidRPr="00883EB2">
        <w:rPr>
          <w:szCs w:val="24"/>
          <w:lang w:val="en-GB"/>
        </w:rPr>
        <w:t>/</w:t>
      </w:r>
      <w:r w:rsidRPr="00883EB2">
        <w:rPr>
          <w:szCs w:val="24"/>
          <w:lang w:val="en-GB"/>
        </w:rPr>
        <w:t>過往參考資料</w:t>
      </w:r>
      <w:r w:rsidRPr="00883EB2">
        <w:rPr>
          <w:szCs w:val="24"/>
          <w:lang w:val="en-GB"/>
        </w:rPr>
        <w:t xml:space="preserve"> (40</w:t>
      </w:r>
      <w:r w:rsidRPr="00883EB2">
        <w:rPr>
          <w:szCs w:val="24"/>
          <w:lang w:val="en-GB"/>
        </w:rPr>
        <w:t>分</w:t>
      </w:r>
      <w:r w:rsidRPr="00883EB2">
        <w:rPr>
          <w:szCs w:val="24"/>
          <w:lang w:val="en-GB"/>
        </w:rPr>
        <w:t>)</w:t>
      </w:r>
    </w:p>
    <w:p w:rsidR="00220132" w:rsidRPr="00B4668B" w:rsidRDefault="00220132" w:rsidP="00220132">
      <w:pPr>
        <w:ind w:leftChars="236" w:left="1272" w:hangingChars="294" w:hanging="706"/>
        <w:jc w:val="both"/>
        <w:rPr>
          <w:szCs w:val="24"/>
          <w:lang w:val="en-GB"/>
        </w:rPr>
      </w:pPr>
    </w:p>
    <w:p w:rsidR="009E742D" w:rsidRDefault="009E742D" w:rsidP="00220132">
      <w:pPr>
        <w:ind w:leftChars="236" w:left="567" w:hanging="1"/>
        <w:rPr>
          <w:szCs w:val="24"/>
        </w:rPr>
      </w:pPr>
    </w:p>
    <w:p w:rsidR="00220132" w:rsidRPr="00B4668B" w:rsidRDefault="00220132" w:rsidP="0032490E">
      <w:pPr>
        <w:ind w:leftChars="236" w:left="567" w:hanging="1"/>
        <w:rPr>
          <w:szCs w:val="24"/>
          <w:lang w:eastAsia="zh-HK"/>
        </w:rPr>
      </w:pPr>
    </w:p>
    <w:p w:rsidR="00220132" w:rsidRPr="00883EB2" w:rsidRDefault="00220132" w:rsidP="0032490E">
      <w:pPr>
        <w:pStyle w:val="af1"/>
        <w:numPr>
          <w:ilvl w:val="0"/>
          <w:numId w:val="19"/>
        </w:numPr>
        <w:tabs>
          <w:tab w:val="left" w:pos="-720"/>
          <w:tab w:val="left" w:pos="709"/>
        </w:tabs>
        <w:suppressAutoHyphens/>
        <w:ind w:leftChars="0"/>
        <w:jc w:val="both"/>
        <w:rPr>
          <w:szCs w:val="24"/>
          <w:lang w:val="en-GB"/>
        </w:rPr>
      </w:pPr>
      <w:r w:rsidRPr="00883EB2">
        <w:rPr>
          <w:szCs w:val="24"/>
          <w:lang w:val="en-GB"/>
        </w:rPr>
        <w:t>Project Management (</w:t>
      </w:r>
      <w:r w:rsidRPr="00883EB2">
        <w:rPr>
          <w:szCs w:val="24"/>
          <w:lang w:val="en-GB" w:eastAsia="zh-CN"/>
        </w:rPr>
        <w:t>25</w:t>
      </w:r>
      <w:r w:rsidRPr="00883EB2">
        <w:rPr>
          <w:szCs w:val="24"/>
          <w:lang w:val="en-GB"/>
        </w:rPr>
        <w:t xml:space="preserve"> marks)</w:t>
      </w:r>
    </w:p>
    <w:p w:rsidR="009E742D" w:rsidRDefault="00220132" w:rsidP="009E742D">
      <w:pPr>
        <w:tabs>
          <w:tab w:val="left" w:pos="-720"/>
          <w:tab w:val="left" w:pos="567"/>
          <w:tab w:val="left" w:pos="851"/>
        </w:tabs>
        <w:suppressAutoHyphens/>
        <w:ind w:left="284" w:firstLineChars="117" w:firstLine="281"/>
        <w:jc w:val="both"/>
        <w:rPr>
          <w:szCs w:val="24"/>
          <w:lang w:val="en-GB" w:eastAsia="zh-HK"/>
        </w:rPr>
      </w:pPr>
      <w:r w:rsidRPr="00B4668B">
        <w:rPr>
          <w:szCs w:val="24"/>
          <w:lang w:val="en-GB"/>
        </w:rPr>
        <w:t>項目管理</w:t>
      </w:r>
      <w:r w:rsidRPr="00B4668B">
        <w:rPr>
          <w:szCs w:val="24"/>
          <w:lang w:val="en-GB"/>
        </w:rPr>
        <w:t xml:space="preserve"> (</w:t>
      </w:r>
      <w:r w:rsidRPr="00B4668B">
        <w:rPr>
          <w:szCs w:val="24"/>
          <w:lang w:val="en-GB" w:eastAsia="zh-CN"/>
        </w:rPr>
        <w:t>25</w:t>
      </w:r>
      <w:r w:rsidRPr="00B4668B">
        <w:rPr>
          <w:szCs w:val="24"/>
          <w:lang w:val="en-GB"/>
        </w:rPr>
        <w:t>分</w:t>
      </w:r>
      <w:r w:rsidRPr="00B4668B">
        <w:rPr>
          <w:szCs w:val="24"/>
          <w:lang w:val="en-GB"/>
        </w:rPr>
        <w:t>)</w:t>
      </w:r>
      <w:r w:rsidRPr="00B4668B">
        <w:rPr>
          <w:szCs w:val="24"/>
          <w:lang w:val="en-GB"/>
        </w:rPr>
        <w:br/>
      </w:r>
      <w:r w:rsidR="009B4499">
        <w:rPr>
          <w:szCs w:val="24"/>
          <w:lang w:val="en-GB"/>
        </w:rPr>
        <w:tab/>
      </w:r>
    </w:p>
    <w:p w:rsidR="009E742D" w:rsidRPr="00B4668B" w:rsidRDefault="009E742D" w:rsidP="0032490E">
      <w:pPr>
        <w:tabs>
          <w:tab w:val="left" w:pos="-720"/>
          <w:tab w:val="left" w:pos="567"/>
          <w:tab w:val="left" w:pos="851"/>
        </w:tabs>
        <w:suppressAutoHyphens/>
        <w:ind w:left="284" w:firstLineChars="117" w:firstLine="281"/>
        <w:jc w:val="both"/>
        <w:rPr>
          <w:szCs w:val="24"/>
          <w:lang w:val="en-GB" w:eastAsia="zh-HK"/>
        </w:rPr>
      </w:pPr>
    </w:p>
    <w:p w:rsidR="00220132" w:rsidRPr="00B4668B" w:rsidRDefault="00220132" w:rsidP="0032490E">
      <w:pPr>
        <w:tabs>
          <w:tab w:val="left" w:pos="-720"/>
          <w:tab w:val="left" w:pos="567"/>
          <w:tab w:val="left" w:pos="851"/>
        </w:tabs>
        <w:suppressAutoHyphens/>
        <w:ind w:left="284" w:firstLineChars="117" w:firstLine="281"/>
        <w:jc w:val="both"/>
        <w:rPr>
          <w:szCs w:val="24"/>
          <w:lang w:val="en-GB" w:eastAsia="zh-HK"/>
        </w:rPr>
      </w:pPr>
    </w:p>
    <w:p w:rsidR="00220132" w:rsidRPr="00B4668B" w:rsidRDefault="00220132" w:rsidP="0032490E">
      <w:pPr>
        <w:pStyle w:val="af1"/>
        <w:widowControl w:val="0"/>
        <w:numPr>
          <w:ilvl w:val="0"/>
          <w:numId w:val="11"/>
        </w:numPr>
        <w:ind w:leftChars="0"/>
        <w:jc w:val="both"/>
        <w:rPr>
          <w:b/>
          <w:color w:val="000000" w:themeColor="text1"/>
          <w:szCs w:val="24"/>
        </w:rPr>
      </w:pPr>
      <w:r w:rsidRPr="00B4668B">
        <w:rPr>
          <w:b/>
          <w:color w:val="000000" w:themeColor="text1"/>
          <w:szCs w:val="24"/>
        </w:rPr>
        <w:t>Tender Evaluation</w:t>
      </w:r>
    </w:p>
    <w:p w:rsidR="00220132" w:rsidRPr="00B4668B" w:rsidRDefault="00220132" w:rsidP="00220132">
      <w:pPr>
        <w:ind w:left="720" w:hangingChars="300" w:hanging="720"/>
        <w:jc w:val="both"/>
        <w:rPr>
          <w:color w:val="000000" w:themeColor="text1"/>
          <w:szCs w:val="24"/>
        </w:rPr>
      </w:pPr>
    </w:p>
    <w:p w:rsidR="00220132" w:rsidRPr="00B4668B" w:rsidRDefault="00220132" w:rsidP="00220132">
      <w:pPr>
        <w:pStyle w:val="af1"/>
        <w:widowControl w:val="0"/>
        <w:numPr>
          <w:ilvl w:val="1"/>
          <w:numId w:val="4"/>
        </w:numPr>
        <w:tabs>
          <w:tab w:val="left" w:pos="-720"/>
        </w:tabs>
        <w:suppressAutoHyphens/>
        <w:ind w:leftChars="0"/>
        <w:jc w:val="both"/>
        <w:rPr>
          <w:color w:val="000000" w:themeColor="text1"/>
          <w:szCs w:val="24"/>
          <w:lang w:val="en-GB"/>
        </w:rPr>
      </w:pPr>
      <w:r w:rsidRPr="00B4668B">
        <w:rPr>
          <w:color w:val="000000" w:themeColor="text1"/>
          <w:szCs w:val="24"/>
          <w:lang w:val="en-GB"/>
        </w:rPr>
        <w:t>A total score of 100 is assigned to “Section 3 Information to be provided by the Supplier”.  Tender with scores less than 60 or failing in any attribute may be regarded as unsuccessful and may not be considered further.</w:t>
      </w:r>
    </w:p>
    <w:p w:rsidR="00220132" w:rsidRPr="00B4668B" w:rsidRDefault="00220132" w:rsidP="00220132">
      <w:pPr>
        <w:ind w:leftChars="235" w:left="1272" w:hangingChars="295" w:hanging="708"/>
        <w:jc w:val="both"/>
        <w:rPr>
          <w:color w:val="000000" w:themeColor="text1"/>
          <w:szCs w:val="24"/>
        </w:rPr>
      </w:pPr>
    </w:p>
    <w:p w:rsidR="00220132" w:rsidRPr="00B4668B" w:rsidRDefault="00220132" w:rsidP="00220132">
      <w:pPr>
        <w:pStyle w:val="af1"/>
        <w:widowControl w:val="0"/>
        <w:numPr>
          <w:ilvl w:val="1"/>
          <w:numId w:val="4"/>
        </w:numPr>
        <w:tabs>
          <w:tab w:val="left" w:pos="-720"/>
        </w:tabs>
        <w:suppressAutoHyphens/>
        <w:ind w:leftChars="0"/>
        <w:jc w:val="both"/>
        <w:rPr>
          <w:color w:val="000000" w:themeColor="text1"/>
          <w:szCs w:val="24"/>
          <w:lang w:val="en-GB"/>
        </w:rPr>
      </w:pPr>
      <w:r w:rsidRPr="00B4668B">
        <w:rPr>
          <w:color w:val="000000" w:themeColor="text1"/>
          <w:szCs w:val="24"/>
          <w:lang w:val="en-GB"/>
        </w:rPr>
        <w:t>The technical to fee assessment weight will be 40% and 60% respectively.</w:t>
      </w:r>
    </w:p>
    <w:p w:rsidR="00220132" w:rsidRPr="00B4668B" w:rsidRDefault="00220132" w:rsidP="00220132">
      <w:pPr>
        <w:ind w:left="1276"/>
        <w:jc w:val="both"/>
        <w:rPr>
          <w:color w:val="000000" w:themeColor="text1"/>
          <w:szCs w:val="24"/>
        </w:rPr>
      </w:pPr>
    </w:p>
    <w:p w:rsidR="00220132" w:rsidRPr="00B4668B" w:rsidRDefault="00220132" w:rsidP="00220132">
      <w:pPr>
        <w:ind w:leftChars="237" w:left="569"/>
        <w:jc w:val="both"/>
        <w:rPr>
          <w:color w:val="000000" w:themeColor="text1"/>
          <w:szCs w:val="24"/>
        </w:rPr>
      </w:pPr>
      <w:r w:rsidRPr="00B4668B">
        <w:rPr>
          <w:color w:val="000000" w:themeColor="text1"/>
          <w:szCs w:val="24"/>
        </w:rPr>
        <w:t>Example of the calculating method is as follows:</w:t>
      </w:r>
    </w:p>
    <w:p w:rsidR="00220132" w:rsidRPr="00B4668B" w:rsidRDefault="00220132" w:rsidP="00220132">
      <w:pPr>
        <w:ind w:left="1276"/>
        <w:jc w:val="both"/>
        <w:rPr>
          <w:color w:val="000000" w:themeColor="text1"/>
          <w:szCs w:val="24"/>
        </w:rPr>
      </w:pPr>
    </w:p>
    <w:p w:rsidR="00220132" w:rsidRPr="00B4668B" w:rsidRDefault="00220132" w:rsidP="00220132">
      <w:pPr>
        <w:ind w:leftChars="237" w:left="569"/>
        <w:jc w:val="both"/>
        <w:rPr>
          <w:color w:val="000000" w:themeColor="text1"/>
          <w:szCs w:val="24"/>
        </w:rPr>
      </w:pPr>
      <w:r w:rsidRPr="00B4668B">
        <w:rPr>
          <w:color w:val="000000" w:themeColor="text1"/>
          <w:szCs w:val="24"/>
        </w:rPr>
        <w:t>Scores obtained in Technical Proposal: 80</w:t>
      </w:r>
    </w:p>
    <w:p w:rsidR="00220132" w:rsidRPr="00B4668B" w:rsidRDefault="00220132" w:rsidP="00220132">
      <w:pPr>
        <w:ind w:leftChars="237" w:left="569"/>
        <w:jc w:val="both"/>
        <w:rPr>
          <w:color w:val="000000" w:themeColor="text1"/>
          <w:szCs w:val="24"/>
        </w:rPr>
      </w:pPr>
      <w:r w:rsidRPr="00B4668B">
        <w:rPr>
          <w:color w:val="000000" w:themeColor="text1"/>
          <w:szCs w:val="24"/>
        </w:rPr>
        <w:t>Fee offered in Fee Proposal: HK$1,200,000 (which is the 2nd lowest; the lowest is HK$1,000,000)</w:t>
      </w:r>
    </w:p>
    <w:p w:rsidR="00220132" w:rsidRPr="00B4668B" w:rsidRDefault="00220132" w:rsidP="00220132">
      <w:pPr>
        <w:ind w:leftChars="237" w:left="569"/>
        <w:jc w:val="both"/>
        <w:rPr>
          <w:color w:val="000000" w:themeColor="text1"/>
          <w:szCs w:val="24"/>
        </w:rPr>
      </w:pPr>
    </w:p>
    <w:p w:rsidR="00220132" w:rsidRPr="00B4668B" w:rsidRDefault="00220132" w:rsidP="00220132">
      <w:pPr>
        <w:ind w:leftChars="237" w:left="569"/>
        <w:jc w:val="both"/>
        <w:rPr>
          <w:color w:val="000000" w:themeColor="text1"/>
          <w:szCs w:val="24"/>
        </w:rPr>
      </w:pPr>
      <w:r w:rsidRPr="00B4668B">
        <w:rPr>
          <w:color w:val="000000" w:themeColor="text1"/>
          <w:szCs w:val="24"/>
        </w:rPr>
        <w:t>Technical Proposal 80 scores x 40% = 32</w:t>
      </w:r>
    </w:p>
    <w:p w:rsidR="00220132" w:rsidRPr="00B4668B" w:rsidRDefault="00220132" w:rsidP="00220132">
      <w:pPr>
        <w:ind w:leftChars="237" w:left="569"/>
        <w:jc w:val="both"/>
        <w:rPr>
          <w:color w:val="000000" w:themeColor="text1"/>
          <w:szCs w:val="24"/>
        </w:rPr>
      </w:pPr>
      <w:r w:rsidRPr="00B4668B">
        <w:rPr>
          <w:color w:val="000000" w:themeColor="text1"/>
          <w:szCs w:val="24"/>
        </w:rPr>
        <w:t>Fee Proposal HK$1,000,000/HK$1,200,000 x 60 = 50</w:t>
      </w:r>
    </w:p>
    <w:p w:rsidR="00220132" w:rsidRPr="00B4668B" w:rsidRDefault="00220132" w:rsidP="00220132">
      <w:pPr>
        <w:ind w:leftChars="237" w:left="569"/>
        <w:jc w:val="both"/>
        <w:rPr>
          <w:color w:val="000000" w:themeColor="text1"/>
          <w:szCs w:val="24"/>
        </w:rPr>
      </w:pPr>
      <w:r w:rsidRPr="00B4668B">
        <w:rPr>
          <w:color w:val="000000" w:themeColor="text1"/>
          <w:szCs w:val="24"/>
        </w:rPr>
        <w:t>Total scores obtained: 32 + 50 = 82</w:t>
      </w:r>
    </w:p>
    <w:p w:rsidR="00220132" w:rsidRPr="00B4668B" w:rsidRDefault="00220132" w:rsidP="00220132">
      <w:pPr>
        <w:ind w:leftChars="235" w:left="1272" w:hangingChars="295" w:hanging="708"/>
        <w:jc w:val="both"/>
        <w:rPr>
          <w:bCs/>
          <w:color w:val="000000" w:themeColor="text1"/>
          <w:szCs w:val="24"/>
        </w:rPr>
      </w:pPr>
    </w:p>
    <w:p w:rsidR="00220132" w:rsidRPr="00B4668B" w:rsidRDefault="00220132" w:rsidP="00220132">
      <w:pPr>
        <w:pStyle w:val="af1"/>
        <w:widowControl w:val="0"/>
        <w:numPr>
          <w:ilvl w:val="1"/>
          <w:numId w:val="4"/>
        </w:numPr>
        <w:tabs>
          <w:tab w:val="left" w:pos="-720"/>
        </w:tabs>
        <w:suppressAutoHyphens/>
        <w:ind w:leftChars="0"/>
        <w:jc w:val="both"/>
        <w:rPr>
          <w:color w:val="000000" w:themeColor="text1"/>
          <w:szCs w:val="24"/>
          <w:lang w:val="en-GB"/>
        </w:rPr>
      </w:pPr>
      <w:r w:rsidRPr="00B4668B">
        <w:rPr>
          <w:color w:val="000000" w:themeColor="text1"/>
          <w:szCs w:val="24"/>
          <w:lang w:val="en-GB"/>
        </w:rPr>
        <w:t xml:space="preserve">In principle, </w:t>
      </w:r>
      <w:r w:rsidR="009B4499">
        <w:rPr>
          <w:color w:val="000000" w:themeColor="text1"/>
          <w:szCs w:val="24"/>
          <w:lang w:val="en-GB"/>
        </w:rPr>
        <w:t>Techmart</w:t>
      </w:r>
      <w:r w:rsidR="009B4499" w:rsidRPr="00B4668B">
        <w:rPr>
          <w:color w:val="000000" w:themeColor="text1"/>
          <w:szCs w:val="24"/>
          <w:lang w:val="en-GB"/>
        </w:rPr>
        <w:t xml:space="preserve"> </w:t>
      </w:r>
      <w:r w:rsidRPr="00B4668B">
        <w:rPr>
          <w:color w:val="000000" w:themeColor="text1"/>
          <w:szCs w:val="24"/>
          <w:lang w:val="en-GB"/>
        </w:rPr>
        <w:t xml:space="preserve">may select one tender with the highest total scores from technical proposal and fee proposal.  However, </w:t>
      </w:r>
      <w:r w:rsidR="00AB31E5">
        <w:rPr>
          <w:color w:val="000000" w:themeColor="text1"/>
          <w:szCs w:val="24"/>
          <w:lang w:val="en-GB"/>
        </w:rPr>
        <w:t>Techmart</w:t>
      </w:r>
      <w:r w:rsidR="00AB31E5" w:rsidRPr="00B4668B">
        <w:rPr>
          <w:color w:val="000000" w:themeColor="text1"/>
          <w:szCs w:val="24"/>
          <w:lang w:val="en-GB"/>
        </w:rPr>
        <w:t xml:space="preserve"> </w:t>
      </w:r>
      <w:r w:rsidRPr="00B4668B">
        <w:rPr>
          <w:color w:val="000000" w:themeColor="text1"/>
          <w:szCs w:val="24"/>
          <w:lang w:val="en-GB"/>
        </w:rPr>
        <w:t>reserves the right to accept the whole or part of the tender and is not bound to accept the highest scores or any tender.</w:t>
      </w:r>
    </w:p>
    <w:p w:rsidR="00220132" w:rsidRPr="00B4668B" w:rsidRDefault="00220132" w:rsidP="00220132">
      <w:pPr>
        <w:ind w:leftChars="235" w:left="1272" w:hangingChars="295" w:hanging="708"/>
        <w:jc w:val="both"/>
        <w:rPr>
          <w:bCs/>
          <w:color w:val="000000" w:themeColor="text1"/>
          <w:szCs w:val="24"/>
          <w:lang w:eastAsia="zh-HK"/>
        </w:rPr>
      </w:pPr>
    </w:p>
    <w:p w:rsidR="00220132" w:rsidRDefault="00220132" w:rsidP="00220132">
      <w:pPr>
        <w:ind w:leftChars="235" w:left="1272" w:hangingChars="295" w:hanging="708"/>
        <w:jc w:val="both"/>
        <w:rPr>
          <w:bCs/>
          <w:color w:val="000000" w:themeColor="text1"/>
          <w:szCs w:val="24"/>
          <w:lang w:eastAsia="zh-HK"/>
        </w:rPr>
      </w:pPr>
    </w:p>
    <w:p w:rsidR="00AB31E5" w:rsidRDefault="00AB31E5" w:rsidP="00220132">
      <w:pPr>
        <w:ind w:leftChars="235" w:left="1272" w:hangingChars="295" w:hanging="708"/>
        <w:jc w:val="both"/>
        <w:rPr>
          <w:bCs/>
          <w:color w:val="000000" w:themeColor="text1"/>
          <w:szCs w:val="24"/>
          <w:lang w:eastAsia="zh-HK"/>
        </w:rPr>
      </w:pPr>
    </w:p>
    <w:p w:rsidR="00AB31E5" w:rsidRDefault="00AB31E5" w:rsidP="00220132">
      <w:pPr>
        <w:ind w:leftChars="235" w:left="1272" w:hangingChars="295" w:hanging="708"/>
        <w:jc w:val="both"/>
        <w:rPr>
          <w:bCs/>
          <w:color w:val="000000" w:themeColor="text1"/>
          <w:szCs w:val="24"/>
          <w:lang w:eastAsia="zh-HK"/>
        </w:rPr>
      </w:pPr>
    </w:p>
    <w:p w:rsidR="00AB31E5" w:rsidRDefault="00AB31E5" w:rsidP="00220132">
      <w:pPr>
        <w:ind w:leftChars="235" w:left="1272" w:hangingChars="295" w:hanging="708"/>
        <w:jc w:val="both"/>
        <w:rPr>
          <w:bCs/>
          <w:color w:val="000000" w:themeColor="text1"/>
          <w:szCs w:val="24"/>
          <w:lang w:eastAsia="zh-HK"/>
        </w:rPr>
      </w:pPr>
    </w:p>
    <w:p w:rsidR="00220132" w:rsidRPr="00B4668B" w:rsidRDefault="00220132" w:rsidP="0032490E">
      <w:pPr>
        <w:pStyle w:val="af1"/>
        <w:widowControl w:val="0"/>
        <w:numPr>
          <w:ilvl w:val="0"/>
          <w:numId w:val="11"/>
        </w:numPr>
        <w:ind w:leftChars="0"/>
        <w:jc w:val="both"/>
        <w:rPr>
          <w:b/>
          <w:color w:val="000000" w:themeColor="text1"/>
          <w:szCs w:val="24"/>
        </w:rPr>
      </w:pPr>
      <w:r w:rsidRPr="00B4668B">
        <w:rPr>
          <w:b/>
          <w:color w:val="000000" w:themeColor="text1"/>
          <w:szCs w:val="24"/>
        </w:rPr>
        <w:t>Tentative Schedule</w:t>
      </w:r>
    </w:p>
    <w:p w:rsidR="00220132" w:rsidRPr="00B4668B" w:rsidRDefault="00220132" w:rsidP="00220132">
      <w:pPr>
        <w:pStyle w:val="3"/>
        <w:keepNext w:val="0"/>
        <w:numPr>
          <w:ilvl w:val="0"/>
          <w:numId w:val="0"/>
        </w:numPr>
        <w:spacing w:afterLines="0"/>
        <w:ind w:leftChars="235" w:left="564"/>
        <w:rPr>
          <w:rFonts w:ascii="Times New Roman" w:hAnsi="Times New Roman"/>
          <w:color w:val="000000" w:themeColor="text1"/>
          <w:szCs w:val="24"/>
          <w:lang w:eastAsia="zh-HK"/>
        </w:rPr>
      </w:pPr>
    </w:p>
    <w:p w:rsidR="00220132" w:rsidRPr="00B4668B" w:rsidRDefault="00220132" w:rsidP="00220132">
      <w:pPr>
        <w:pStyle w:val="3"/>
        <w:keepNext w:val="0"/>
        <w:numPr>
          <w:ilvl w:val="0"/>
          <w:numId w:val="0"/>
        </w:numPr>
        <w:spacing w:afterLines="0"/>
        <w:ind w:leftChars="177" w:left="425"/>
        <w:rPr>
          <w:rFonts w:ascii="Times New Roman" w:hAnsi="Times New Roman"/>
          <w:color w:val="000000" w:themeColor="text1"/>
          <w:szCs w:val="24"/>
          <w:lang w:eastAsia="zh-HK"/>
        </w:rPr>
      </w:pPr>
      <w:r w:rsidRPr="00B4668B">
        <w:rPr>
          <w:rFonts w:ascii="Times New Roman" w:hAnsi="Times New Roman"/>
          <w:color w:val="000000" w:themeColor="text1"/>
          <w:szCs w:val="24"/>
          <w:lang w:eastAsia="zh-TW"/>
        </w:rPr>
        <w:t xml:space="preserve">It is a tentative schedule of the tender process. However, </w:t>
      </w:r>
      <w:r w:rsidR="00AB31E5">
        <w:rPr>
          <w:rFonts w:ascii="Times New Roman" w:hAnsi="Times New Roman"/>
          <w:color w:val="000000" w:themeColor="text1"/>
          <w:szCs w:val="24"/>
          <w:lang w:eastAsia="zh-TW"/>
        </w:rPr>
        <w:t>Techmart</w:t>
      </w:r>
      <w:r w:rsidR="00AB31E5" w:rsidRPr="00B4668B">
        <w:rPr>
          <w:rFonts w:ascii="Times New Roman" w:hAnsi="Times New Roman"/>
          <w:color w:val="000000" w:themeColor="text1"/>
          <w:szCs w:val="24"/>
          <w:lang w:eastAsia="zh-TW"/>
        </w:rPr>
        <w:t xml:space="preserve"> </w:t>
      </w:r>
      <w:r w:rsidRPr="00B4668B">
        <w:rPr>
          <w:rFonts w:ascii="Times New Roman" w:hAnsi="Times New Roman"/>
          <w:color w:val="000000" w:themeColor="text1"/>
          <w:szCs w:val="24"/>
          <w:lang w:eastAsia="zh-TW"/>
        </w:rPr>
        <w:t>reserves the right to change the schedule to suit its operation need.</w:t>
      </w:r>
    </w:p>
    <w:p w:rsidR="00220132" w:rsidRPr="00B4668B" w:rsidRDefault="00220132" w:rsidP="00220132">
      <w:pPr>
        <w:ind w:leftChars="300" w:left="720"/>
        <w:rPr>
          <w:color w:val="000000" w:themeColor="text1"/>
          <w:szCs w:val="24"/>
          <w:lang w:val="en-GB" w:eastAsia="zh-HK"/>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4179"/>
      </w:tblGrid>
      <w:tr w:rsidR="00220132" w:rsidRPr="00B4668B" w:rsidTr="0012438E">
        <w:trPr>
          <w:tblHeader/>
        </w:trPr>
        <w:tc>
          <w:tcPr>
            <w:tcW w:w="3844" w:type="dxa"/>
            <w:shd w:val="clear" w:color="auto" w:fill="BFBFBF"/>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Items</w:t>
            </w:r>
          </w:p>
        </w:tc>
        <w:tc>
          <w:tcPr>
            <w:tcW w:w="4179" w:type="dxa"/>
            <w:shd w:val="clear" w:color="auto" w:fill="BFBFBF"/>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Tentative Schedule</w:t>
            </w:r>
          </w:p>
        </w:tc>
      </w:tr>
      <w:tr w:rsidR="00220132" w:rsidRPr="00B4668B" w:rsidTr="0012438E">
        <w:tc>
          <w:tcPr>
            <w:tcW w:w="3844" w:type="dxa"/>
            <w:shd w:val="clear" w:color="auto" w:fill="auto"/>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Tender Closing</w:t>
            </w:r>
          </w:p>
        </w:tc>
        <w:tc>
          <w:tcPr>
            <w:tcW w:w="4179" w:type="dxa"/>
            <w:shd w:val="clear" w:color="auto" w:fill="auto"/>
          </w:tcPr>
          <w:p w:rsidR="00220132" w:rsidRPr="00B4668B" w:rsidRDefault="004B0383" w:rsidP="0012438E">
            <w:pPr>
              <w:spacing w:after="240"/>
              <w:rPr>
                <w:color w:val="000000" w:themeColor="text1"/>
                <w:szCs w:val="24"/>
                <w:lang w:val="en-GB" w:eastAsia="zh-HK"/>
              </w:rPr>
            </w:pPr>
            <w:r>
              <w:rPr>
                <w:color w:val="000000" w:themeColor="text1"/>
                <w:szCs w:val="24"/>
                <w:lang w:val="en-GB" w:eastAsia="zh-HK"/>
              </w:rPr>
              <w:t xml:space="preserve">12:00 noon </w:t>
            </w:r>
            <w:bookmarkStart w:id="0" w:name="_GoBack"/>
            <w:r w:rsidR="00FE1EDF">
              <w:rPr>
                <w:color w:val="000000" w:themeColor="text1"/>
                <w:szCs w:val="24"/>
                <w:lang w:val="en-GB" w:eastAsia="zh-HK"/>
              </w:rPr>
              <w:t>28</w:t>
            </w:r>
            <w:bookmarkEnd w:id="0"/>
            <w:r>
              <w:rPr>
                <w:color w:val="000000" w:themeColor="text1"/>
                <w:szCs w:val="24"/>
                <w:vertAlign w:val="superscript"/>
                <w:lang w:val="en-GB" w:eastAsia="zh-HK"/>
              </w:rPr>
              <w:t xml:space="preserve"> </w:t>
            </w:r>
            <w:r>
              <w:rPr>
                <w:color w:val="000000" w:themeColor="text1"/>
                <w:szCs w:val="24"/>
                <w:lang w:val="en-GB" w:eastAsia="zh-HK"/>
              </w:rPr>
              <w:t>Feb</w:t>
            </w:r>
            <w:r w:rsidR="00220132" w:rsidRPr="00B4668B">
              <w:rPr>
                <w:color w:val="000000" w:themeColor="text1"/>
                <w:szCs w:val="24"/>
                <w:lang w:val="en-GB" w:eastAsia="zh-HK"/>
              </w:rPr>
              <w:t xml:space="preserve"> 2018</w:t>
            </w:r>
          </w:p>
        </w:tc>
      </w:tr>
      <w:tr w:rsidR="00220132" w:rsidRPr="00B4668B" w:rsidTr="0012438E">
        <w:tc>
          <w:tcPr>
            <w:tcW w:w="3844" w:type="dxa"/>
            <w:shd w:val="clear" w:color="auto" w:fill="auto"/>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Tender Evaluation</w:t>
            </w:r>
          </w:p>
        </w:tc>
        <w:tc>
          <w:tcPr>
            <w:tcW w:w="4179" w:type="dxa"/>
            <w:shd w:val="clear" w:color="auto" w:fill="auto"/>
          </w:tcPr>
          <w:p w:rsidR="00220132" w:rsidRPr="00B4668B" w:rsidRDefault="002C4C70" w:rsidP="004B0383">
            <w:pPr>
              <w:spacing w:after="240"/>
              <w:rPr>
                <w:color w:val="000000" w:themeColor="text1"/>
                <w:szCs w:val="24"/>
                <w:lang w:val="en-GB" w:eastAsia="zh-HK"/>
              </w:rPr>
            </w:pPr>
            <w:r>
              <w:rPr>
                <w:color w:val="000000" w:themeColor="text1"/>
                <w:szCs w:val="24"/>
                <w:lang w:val="en-GB" w:eastAsia="zh-HK"/>
              </w:rPr>
              <w:t>Early</w:t>
            </w:r>
            <w:r w:rsidRPr="00B4668B">
              <w:rPr>
                <w:color w:val="000000" w:themeColor="text1"/>
                <w:szCs w:val="24"/>
                <w:lang w:val="en-GB" w:eastAsia="zh-HK"/>
              </w:rPr>
              <w:t xml:space="preserve"> </w:t>
            </w:r>
            <w:r>
              <w:rPr>
                <w:color w:val="000000" w:themeColor="text1"/>
                <w:szCs w:val="24"/>
                <w:lang w:val="en-GB" w:eastAsia="zh-HK"/>
              </w:rPr>
              <w:t>Mar</w:t>
            </w:r>
            <w:r w:rsidRPr="00B4668B">
              <w:rPr>
                <w:color w:val="000000" w:themeColor="text1"/>
                <w:szCs w:val="24"/>
                <w:lang w:val="en-GB" w:eastAsia="zh-HK"/>
              </w:rPr>
              <w:t xml:space="preserve"> </w:t>
            </w:r>
            <w:r w:rsidR="00220132" w:rsidRPr="00B4668B">
              <w:rPr>
                <w:color w:val="000000" w:themeColor="text1"/>
                <w:szCs w:val="24"/>
                <w:lang w:val="en-GB" w:eastAsia="zh-HK"/>
              </w:rPr>
              <w:t>2018</w:t>
            </w:r>
          </w:p>
        </w:tc>
      </w:tr>
      <w:tr w:rsidR="00220132" w:rsidRPr="00B4668B" w:rsidTr="0012438E">
        <w:tc>
          <w:tcPr>
            <w:tcW w:w="3844" w:type="dxa"/>
            <w:shd w:val="clear" w:color="auto" w:fill="auto"/>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Tender Award / Issue Purchase Order</w:t>
            </w:r>
          </w:p>
        </w:tc>
        <w:tc>
          <w:tcPr>
            <w:tcW w:w="4179" w:type="dxa"/>
            <w:shd w:val="clear" w:color="auto" w:fill="auto"/>
          </w:tcPr>
          <w:p w:rsidR="00220132" w:rsidRPr="00B4668B" w:rsidRDefault="002C4C70" w:rsidP="0012438E">
            <w:pPr>
              <w:spacing w:after="240"/>
              <w:rPr>
                <w:color w:val="000000" w:themeColor="text1"/>
                <w:szCs w:val="24"/>
                <w:lang w:val="en-GB" w:eastAsia="zh-HK"/>
              </w:rPr>
            </w:pPr>
            <w:r>
              <w:rPr>
                <w:color w:val="000000" w:themeColor="text1"/>
                <w:szCs w:val="24"/>
                <w:lang w:val="en-GB" w:eastAsia="zh-HK"/>
              </w:rPr>
              <w:t>Mid</w:t>
            </w:r>
            <w:r w:rsidRPr="00B4668B">
              <w:rPr>
                <w:color w:val="000000" w:themeColor="text1"/>
                <w:szCs w:val="24"/>
                <w:lang w:val="en-GB" w:eastAsia="zh-HK"/>
              </w:rPr>
              <w:t xml:space="preserve"> </w:t>
            </w:r>
            <w:r>
              <w:rPr>
                <w:color w:val="000000" w:themeColor="text1"/>
                <w:szCs w:val="24"/>
                <w:lang w:val="en-GB" w:eastAsia="zh-HK"/>
              </w:rPr>
              <w:t>Mar</w:t>
            </w:r>
            <w:r w:rsidRPr="00B4668B">
              <w:rPr>
                <w:color w:val="000000" w:themeColor="text1"/>
                <w:szCs w:val="24"/>
                <w:lang w:val="en-GB" w:eastAsia="zh-HK"/>
              </w:rPr>
              <w:t xml:space="preserve"> </w:t>
            </w:r>
            <w:r w:rsidR="00220132" w:rsidRPr="00B4668B">
              <w:rPr>
                <w:color w:val="000000" w:themeColor="text1"/>
                <w:szCs w:val="24"/>
                <w:lang w:val="en-GB" w:eastAsia="zh-HK"/>
              </w:rPr>
              <w:t>2018</w:t>
            </w:r>
          </w:p>
        </w:tc>
      </w:tr>
      <w:tr w:rsidR="00220132" w:rsidRPr="00B4668B" w:rsidTr="0012438E">
        <w:tc>
          <w:tcPr>
            <w:tcW w:w="3844" w:type="dxa"/>
            <w:shd w:val="clear" w:color="auto" w:fill="auto"/>
          </w:tcPr>
          <w:p w:rsidR="00220132" w:rsidRPr="00B4668B" w:rsidRDefault="00220132" w:rsidP="0012438E">
            <w:pPr>
              <w:spacing w:after="240"/>
              <w:rPr>
                <w:color w:val="000000" w:themeColor="text1"/>
                <w:szCs w:val="24"/>
                <w:lang w:val="en-GB" w:eastAsia="zh-HK"/>
              </w:rPr>
            </w:pPr>
            <w:r w:rsidRPr="00B4668B">
              <w:rPr>
                <w:color w:val="000000" w:themeColor="text1"/>
                <w:szCs w:val="24"/>
                <w:lang w:val="en-GB"/>
              </w:rPr>
              <w:t>Delivery Time</w:t>
            </w:r>
          </w:p>
        </w:tc>
        <w:tc>
          <w:tcPr>
            <w:tcW w:w="4179" w:type="dxa"/>
            <w:shd w:val="clear" w:color="auto" w:fill="auto"/>
          </w:tcPr>
          <w:p w:rsidR="00220132" w:rsidRPr="00B4668B" w:rsidRDefault="00CB7FBB" w:rsidP="0012438E">
            <w:pPr>
              <w:spacing w:after="240"/>
              <w:rPr>
                <w:color w:val="000000" w:themeColor="text1"/>
                <w:szCs w:val="24"/>
                <w:lang w:val="en-GB" w:eastAsia="zh-HK"/>
              </w:rPr>
            </w:pPr>
            <w:r>
              <w:rPr>
                <w:color w:val="000000" w:themeColor="text1"/>
                <w:szCs w:val="24"/>
                <w:lang w:val="en-GB" w:eastAsia="zh-HK"/>
              </w:rPr>
              <w:t>Late Jun</w:t>
            </w:r>
            <w:r w:rsidR="00220132" w:rsidRPr="00B4668B">
              <w:rPr>
                <w:color w:val="000000" w:themeColor="text1"/>
                <w:szCs w:val="24"/>
                <w:lang w:val="en-GB" w:eastAsia="zh-HK"/>
              </w:rPr>
              <w:t xml:space="preserve"> 2018</w:t>
            </w:r>
          </w:p>
        </w:tc>
      </w:tr>
    </w:tbl>
    <w:p w:rsidR="00220132" w:rsidRPr="00B4668B" w:rsidRDefault="00220132" w:rsidP="00220132">
      <w:pPr>
        <w:tabs>
          <w:tab w:val="left" w:pos="-720"/>
        </w:tabs>
        <w:suppressAutoHyphens/>
        <w:jc w:val="both"/>
        <w:rPr>
          <w:bCs/>
          <w:color w:val="000000" w:themeColor="text1"/>
          <w:szCs w:val="24"/>
          <w:lang w:eastAsia="zh-HK"/>
        </w:rPr>
      </w:pPr>
    </w:p>
    <w:p w:rsidR="00220132" w:rsidRPr="00B4668B" w:rsidRDefault="00220132" w:rsidP="00220132">
      <w:pPr>
        <w:tabs>
          <w:tab w:val="left" w:pos="-720"/>
        </w:tabs>
        <w:suppressAutoHyphens/>
        <w:jc w:val="both"/>
        <w:rPr>
          <w:bCs/>
          <w:color w:val="000000" w:themeColor="text1"/>
          <w:szCs w:val="24"/>
          <w:lang w:eastAsia="zh-HK"/>
        </w:rPr>
      </w:pPr>
    </w:p>
    <w:p w:rsidR="00220132" w:rsidRPr="00B4668B" w:rsidRDefault="00220132" w:rsidP="0032490E">
      <w:pPr>
        <w:pStyle w:val="af1"/>
        <w:widowControl w:val="0"/>
        <w:numPr>
          <w:ilvl w:val="0"/>
          <w:numId w:val="11"/>
        </w:numPr>
        <w:ind w:leftChars="0"/>
        <w:jc w:val="both"/>
        <w:rPr>
          <w:b/>
          <w:color w:val="000000" w:themeColor="text1"/>
          <w:szCs w:val="24"/>
        </w:rPr>
      </w:pPr>
      <w:r w:rsidRPr="00B4668B">
        <w:rPr>
          <w:b/>
          <w:color w:val="000000" w:themeColor="text1"/>
          <w:szCs w:val="24"/>
        </w:rPr>
        <w:t xml:space="preserve">All documents / materials submitted to </w:t>
      </w:r>
      <w:r w:rsidR="00E670B3">
        <w:rPr>
          <w:b/>
          <w:color w:val="000000" w:themeColor="text1"/>
          <w:szCs w:val="24"/>
        </w:rPr>
        <w:t>Techmart</w:t>
      </w:r>
      <w:r w:rsidR="00E670B3" w:rsidRPr="00B4668B">
        <w:rPr>
          <w:b/>
          <w:color w:val="000000" w:themeColor="text1"/>
          <w:szCs w:val="24"/>
        </w:rPr>
        <w:t xml:space="preserve"> </w:t>
      </w:r>
      <w:r w:rsidRPr="00B4668B">
        <w:rPr>
          <w:b/>
          <w:color w:val="000000" w:themeColor="text1"/>
          <w:szCs w:val="24"/>
        </w:rPr>
        <w:t>will not be returned.</w:t>
      </w:r>
    </w:p>
    <w:p w:rsidR="00220132" w:rsidRPr="00220132" w:rsidRDefault="00220132" w:rsidP="00B205EE">
      <w:pPr>
        <w:pStyle w:val="af1"/>
        <w:ind w:leftChars="0" w:left="425"/>
        <w:jc w:val="both"/>
        <w:rPr>
          <w:b/>
          <w:szCs w:val="24"/>
        </w:rPr>
      </w:pPr>
    </w:p>
    <w:sectPr w:rsidR="00220132" w:rsidRPr="00220132" w:rsidSect="00CA0F60">
      <w:footerReference w:type="default" r:id="rId10"/>
      <w:pgSz w:w="11907" w:h="16839" w:code="9"/>
      <w:pgMar w:top="425" w:right="992" w:bottom="142" w:left="992" w:header="437" w:footer="32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9B" w:rsidRDefault="00186C9B">
      <w:r>
        <w:separator/>
      </w:r>
    </w:p>
  </w:endnote>
  <w:endnote w:type="continuationSeparator" w:id="0">
    <w:p w:rsidR="00186C9B" w:rsidRDefault="0018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8E" w:rsidRPr="000F507D" w:rsidRDefault="0012438E" w:rsidP="00197AFD">
    <w:pPr>
      <w:pStyle w:val="a6"/>
      <w:pBdr>
        <w:bottom w:val="single" w:sz="12" w:space="0" w:color="auto"/>
      </w:pBdr>
      <w:rPr>
        <w:sz w:val="16"/>
        <w:szCs w:val="16"/>
        <w:lang w:eastAsia="zh-HK"/>
      </w:rPr>
    </w:pPr>
  </w:p>
  <w:p w:rsidR="0012438E" w:rsidRPr="005E4431" w:rsidRDefault="0012438E" w:rsidP="005E4431">
    <w:pPr>
      <w:jc w:val="right"/>
      <w:rPr>
        <w:sz w:val="20"/>
      </w:rPr>
    </w:pPr>
    <w:r w:rsidRPr="005E4431">
      <w:rPr>
        <w:rStyle w:val="a8"/>
        <w:sz w:val="20"/>
      </w:rPr>
      <w:fldChar w:fldCharType="begin"/>
    </w:r>
    <w:r w:rsidRPr="005E4431">
      <w:rPr>
        <w:rStyle w:val="a8"/>
        <w:sz w:val="20"/>
      </w:rPr>
      <w:instrText xml:space="preserve"> PAGE </w:instrText>
    </w:r>
    <w:r w:rsidRPr="005E4431">
      <w:rPr>
        <w:rStyle w:val="a8"/>
        <w:sz w:val="20"/>
      </w:rPr>
      <w:fldChar w:fldCharType="separate"/>
    </w:r>
    <w:r w:rsidR="00CB7FBB">
      <w:rPr>
        <w:rStyle w:val="a8"/>
        <w:noProof/>
        <w:sz w:val="20"/>
      </w:rPr>
      <w:t>1</w:t>
    </w:r>
    <w:r w:rsidRPr="005E4431">
      <w:rPr>
        <w:rStyle w:val="a8"/>
        <w:sz w:val="20"/>
      </w:rPr>
      <w:fldChar w:fldCharType="end"/>
    </w:r>
    <w:r w:rsidRPr="005E4431">
      <w:rPr>
        <w:rStyle w:val="a8"/>
        <w:rFonts w:hint="eastAsia"/>
        <w:sz w:val="20"/>
      </w:rPr>
      <w:t xml:space="preserve"> of </w:t>
    </w:r>
    <w:r w:rsidRPr="005E4431">
      <w:rPr>
        <w:rStyle w:val="a8"/>
        <w:sz w:val="20"/>
      </w:rPr>
      <w:fldChar w:fldCharType="begin"/>
    </w:r>
    <w:r w:rsidRPr="005E4431">
      <w:rPr>
        <w:rStyle w:val="a8"/>
        <w:sz w:val="20"/>
      </w:rPr>
      <w:instrText xml:space="preserve"> NUMPAGES </w:instrText>
    </w:r>
    <w:r w:rsidRPr="005E4431">
      <w:rPr>
        <w:rStyle w:val="a8"/>
        <w:sz w:val="20"/>
      </w:rPr>
      <w:fldChar w:fldCharType="separate"/>
    </w:r>
    <w:r w:rsidR="00CB7FBB">
      <w:rPr>
        <w:rStyle w:val="a8"/>
        <w:noProof/>
        <w:sz w:val="20"/>
      </w:rPr>
      <w:t>4</w:t>
    </w:r>
    <w:r w:rsidRPr="005E4431">
      <w:rPr>
        <w:rStyle w:val="a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8E" w:rsidRDefault="0012438E" w:rsidP="00197AFD">
    <w:pPr>
      <w:pStyle w:val="a6"/>
      <w:pBdr>
        <w:bottom w:val="single" w:sz="12" w:space="0" w:color="auto"/>
      </w:pBdr>
      <w:rPr>
        <w:lang w:eastAsia="zh-HK"/>
      </w:rPr>
    </w:pPr>
  </w:p>
  <w:p w:rsidR="0012438E" w:rsidRPr="005E4431" w:rsidRDefault="0012438E" w:rsidP="005E4431">
    <w:pPr>
      <w:jc w:val="right"/>
      <w:rPr>
        <w:sz w:val="20"/>
      </w:rPr>
    </w:pPr>
    <w:r w:rsidRPr="005E4431">
      <w:rPr>
        <w:rStyle w:val="a8"/>
        <w:sz w:val="20"/>
      </w:rPr>
      <w:fldChar w:fldCharType="begin"/>
    </w:r>
    <w:r w:rsidRPr="005E4431">
      <w:rPr>
        <w:rStyle w:val="a8"/>
        <w:sz w:val="20"/>
      </w:rPr>
      <w:instrText xml:space="preserve"> PAGE </w:instrText>
    </w:r>
    <w:r w:rsidRPr="005E4431">
      <w:rPr>
        <w:rStyle w:val="a8"/>
        <w:sz w:val="20"/>
      </w:rPr>
      <w:fldChar w:fldCharType="separate"/>
    </w:r>
    <w:r w:rsidR="00CB7FBB">
      <w:rPr>
        <w:rStyle w:val="a8"/>
        <w:noProof/>
        <w:sz w:val="20"/>
      </w:rPr>
      <w:t>2</w:t>
    </w:r>
    <w:r w:rsidRPr="005E4431">
      <w:rPr>
        <w:rStyle w:val="a8"/>
        <w:sz w:val="20"/>
      </w:rPr>
      <w:fldChar w:fldCharType="end"/>
    </w:r>
    <w:r w:rsidRPr="005E4431">
      <w:rPr>
        <w:rStyle w:val="a8"/>
        <w:rFonts w:hint="eastAsia"/>
        <w:sz w:val="20"/>
      </w:rPr>
      <w:t xml:space="preserve"> of </w:t>
    </w:r>
    <w:r w:rsidRPr="005E4431">
      <w:rPr>
        <w:rStyle w:val="a8"/>
        <w:sz w:val="20"/>
      </w:rPr>
      <w:fldChar w:fldCharType="begin"/>
    </w:r>
    <w:r w:rsidRPr="005E4431">
      <w:rPr>
        <w:rStyle w:val="a8"/>
        <w:sz w:val="20"/>
      </w:rPr>
      <w:instrText xml:space="preserve"> NUMPAGES </w:instrText>
    </w:r>
    <w:r w:rsidRPr="005E4431">
      <w:rPr>
        <w:rStyle w:val="a8"/>
        <w:sz w:val="20"/>
      </w:rPr>
      <w:fldChar w:fldCharType="separate"/>
    </w:r>
    <w:r w:rsidR="00CB7FBB">
      <w:rPr>
        <w:rStyle w:val="a8"/>
        <w:noProof/>
        <w:sz w:val="20"/>
      </w:rPr>
      <w:t>4</w:t>
    </w:r>
    <w:r w:rsidRPr="005E4431">
      <w:rPr>
        <w:rStyle w:val="a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9B" w:rsidRDefault="00186C9B">
      <w:r>
        <w:separator/>
      </w:r>
    </w:p>
  </w:footnote>
  <w:footnote w:type="continuationSeparator" w:id="0">
    <w:p w:rsidR="00186C9B" w:rsidRDefault="0018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8E" w:rsidRPr="004332FD" w:rsidRDefault="0012438E" w:rsidP="00197AFD">
    <w:pPr>
      <w:pStyle w:val="a4"/>
      <w:spacing w:after="240"/>
      <w:rPr>
        <w:b/>
        <w:sz w:val="24"/>
        <w:szCs w:val="24"/>
        <w:u w:val="single"/>
        <w:lang w:eastAsia="zh-HK"/>
      </w:rPr>
    </w:pPr>
    <w:r>
      <w:rPr>
        <w:rFonts w:hint="eastAsia"/>
        <w:b/>
        <w:sz w:val="24"/>
        <w:szCs w:val="24"/>
        <w:u w:val="single"/>
      </w:rPr>
      <w:t>TECHNICAL PROPOSAL (</w:t>
    </w:r>
    <w:r>
      <w:rPr>
        <w:b/>
        <w:sz w:val="24"/>
        <w:szCs w:val="24"/>
        <w:u w:val="single"/>
      </w:rPr>
      <w:t>ITF-ESS-001</w:t>
    </w:r>
    <w:r>
      <w:rPr>
        <w:rFonts w:hint="eastAsia"/>
        <w:b/>
        <w:sz w:val="24"/>
        <w:szCs w:val="24"/>
        <w:u w:val="single"/>
        <w:lang w:eastAsia="zh-HK"/>
      </w:rPr>
      <w:t>)</w:t>
    </w:r>
    <w:r>
      <w:rPr>
        <w:rFonts w:hint="eastAsia"/>
        <w:b/>
        <w:sz w:val="24"/>
        <w:szCs w:val="24"/>
        <w:u w:val="single"/>
      </w:rPr>
      <w:t xml:space="preserve">                                     </w:t>
    </w:r>
    <w:r>
      <w:rPr>
        <w:rFonts w:hint="eastAsia"/>
        <w:b/>
        <w:sz w:val="24"/>
        <w:szCs w:val="24"/>
        <w:u w:val="single"/>
        <w:lang w:eastAsia="zh-HK"/>
      </w:rPr>
      <w:t xml:space="preserve"> </w:t>
    </w:r>
    <w:r>
      <w:rPr>
        <w:rFonts w:hint="eastAsia"/>
        <w:b/>
        <w:sz w:val="24"/>
        <w:szCs w:val="24"/>
        <w:u w:val="single"/>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4FC"/>
    <w:multiLevelType w:val="multilevel"/>
    <w:tmpl w:val="E36EB9CC"/>
    <w:lvl w:ilvl="0">
      <w:start w:val="1"/>
      <w:numFmt w:val="upperLetter"/>
      <w:lvlText w:val="%1."/>
      <w:lvlJc w:val="left"/>
      <w:pPr>
        <w:ind w:left="480" w:hanging="480"/>
      </w:pPr>
      <w:rPr>
        <w:rFonts w:hint="eastAsia"/>
      </w:rPr>
    </w:lvl>
    <w:lvl w:ilvl="1">
      <w:start w:val="1"/>
      <w:numFmt w:val="decimal"/>
      <w:lvlText w:val="%2."/>
      <w:lvlJc w:val="left"/>
      <w:pPr>
        <w:ind w:left="480" w:hanging="48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49E4858"/>
    <w:multiLevelType w:val="hybridMultilevel"/>
    <w:tmpl w:val="5488793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4E27A5"/>
    <w:multiLevelType w:val="hybridMultilevel"/>
    <w:tmpl w:val="BF9093F2"/>
    <w:lvl w:ilvl="0" w:tplc="0409001B">
      <w:start w:val="1"/>
      <w:numFmt w:val="lowerRoman"/>
      <w:lvlText w:val="%1."/>
      <w:lvlJc w:val="righ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15:restartNumberingAfterBreak="0">
    <w:nsid w:val="0DA10B26"/>
    <w:multiLevelType w:val="hybridMultilevel"/>
    <w:tmpl w:val="5A0E5A9A"/>
    <w:lvl w:ilvl="0" w:tplc="0409001B">
      <w:start w:val="1"/>
      <w:numFmt w:val="lowerRoman"/>
      <w:lvlText w:val="%1."/>
      <w:lvlJc w:val="right"/>
      <w:pPr>
        <w:ind w:left="1046" w:hanging="480"/>
      </w:pPr>
    </w:lvl>
    <w:lvl w:ilvl="1" w:tplc="4F26C916">
      <w:start w:val="1"/>
      <w:numFmt w:val="lowerRoman"/>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E8115FD"/>
    <w:multiLevelType w:val="hybridMultilevel"/>
    <w:tmpl w:val="650C0FA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7A3829"/>
    <w:multiLevelType w:val="hybridMultilevel"/>
    <w:tmpl w:val="DEEEFA8E"/>
    <w:lvl w:ilvl="0" w:tplc="477E147C">
      <w:start w:val="1"/>
      <w:numFmt w:val="lowerRoman"/>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5DE661B"/>
    <w:multiLevelType w:val="multilevel"/>
    <w:tmpl w:val="03D2DD58"/>
    <w:lvl w:ilvl="0">
      <w:start w:val="6"/>
      <w:numFmt w:val="decimal"/>
      <w:pStyle w:val="Header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28422FE5"/>
    <w:multiLevelType w:val="multilevel"/>
    <w:tmpl w:val="473664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613E59"/>
    <w:multiLevelType w:val="multilevel"/>
    <w:tmpl w:val="17D23D46"/>
    <w:lvl w:ilvl="0">
      <w:start w:val="1"/>
      <w:numFmt w:val="upp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05D9B"/>
    <w:multiLevelType w:val="hybridMultilevel"/>
    <w:tmpl w:val="5A0E5A9A"/>
    <w:lvl w:ilvl="0" w:tplc="0409001B">
      <w:start w:val="1"/>
      <w:numFmt w:val="lowerRoman"/>
      <w:lvlText w:val="%1."/>
      <w:lvlJc w:val="right"/>
      <w:pPr>
        <w:ind w:left="1046" w:hanging="480"/>
      </w:pPr>
    </w:lvl>
    <w:lvl w:ilvl="1" w:tplc="4F26C916">
      <w:start w:val="1"/>
      <w:numFmt w:val="lowerRoman"/>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D060373"/>
    <w:multiLevelType w:val="hybridMultilevel"/>
    <w:tmpl w:val="157454DE"/>
    <w:lvl w:ilvl="0" w:tplc="DACEA9C0">
      <w:start w:val="1"/>
      <w:numFmt w:val="lowerRoman"/>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2FC438C8"/>
    <w:multiLevelType w:val="hybridMultilevel"/>
    <w:tmpl w:val="0B94835C"/>
    <w:lvl w:ilvl="0" w:tplc="80781E9A">
      <w:start w:val="1"/>
      <w:numFmt w:val="lowerRoman"/>
      <w:lvlText w:val="%1."/>
      <w:lvlJc w:val="righ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44791B06"/>
    <w:multiLevelType w:val="multilevel"/>
    <w:tmpl w:val="E36EB9CC"/>
    <w:lvl w:ilvl="0">
      <w:start w:val="1"/>
      <w:numFmt w:val="upperLetter"/>
      <w:lvlText w:val="%1."/>
      <w:lvlJc w:val="left"/>
      <w:pPr>
        <w:ind w:left="480" w:hanging="480"/>
      </w:pPr>
      <w:rPr>
        <w:rFonts w:hint="eastAsia"/>
      </w:rPr>
    </w:lvl>
    <w:lvl w:ilvl="1">
      <w:start w:val="1"/>
      <w:numFmt w:val="decimal"/>
      <w:lvlText w:val="%2."/>
      <w:lvlJc w:val="left"/>
      <w:pPr>
        <w:ind w:left="480" w:hanging="48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9345D6F"/>
    <w:multiLevelType w:val="hybridMultilevel"/>
    <w:tmpl w:val="4C8E710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202037"/>
    <w:multiLevelType w:val="hybridMultilevel"/>
    <w:tmpl w:val="29504308"/>
    <w:lvl w:ilvl="0" w:tplc="DACEA9C0">
      <w:start w:val="1"/>
      <w:numFmt w:val="lowerRoman"/>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5" w15:restartNumberingAfterBreak="0">
    <w:nsid w:val="631F7165"/>
    <w:multiLevelType w:val="multilevel"/>
    <w:tmpl w:val="88943178"/>
    <w:lvl w:ilvl="0">
      <w:start w:val="1"/>
      <w:numFmt w:val="decimal"/>
      <w:pStyle w:val="TenderTitleLevel1"/>
      <w:lvlText w:val="%1"/>
      <w:lvlJc w:val="left"/>
      <w:pPr>
        <w:tabs>
          <w:tab w:val="num" w:pos="1134"/>
        </w:tabs>
        <w:ind w:left="1134" w:hanging="1134"/>
      </w:pPr>
      <w:rPr>
        <w:rFonts w:hint="eastAsia"/>
        <w:b/>
        <w:i w:val="0"/>
      </w:rPr>
    </w:lvl>
    <w:lvl w:ilvl="1">
      <w:start w:val="1"/>
      <w:numFmt w:val="decimal"/>
      <w:pStyle w:val="TenderTitle2Level"/>
      <w:lvlText w:val="%1.%2"/>
      <w:lvlJc w:val="left"/>
      <w:pPr>
        <w:tabs>
          <w:tab w:val="num" w:pos="1418"/>
        </w:tabs>
        <w:ind w:left="1418" w:hanging="1134"/>
      </w:pPr>
      <w:rPr>
        <w:rFonts w:hint="eastAsia"/>
      </w:rPr>
    </w:lvl>
    <w:lvl w:ilvl="2">
      <w:start w:val="1"/>
      <w:numFmt w:val="decimal"/>
      <w:pStyle w:val="TenderContent"/>
      <w:lvlText w:val="%1.%2.%3"/>
      <w:lvlJc w:val="left"/>
      <w:pPr>
        <w:tabs>
          <w:tab w:val="num" w:pos="1134"/>
        </w:tabs>
        <w:ind w:left="1134" w:hanging="1134"/>
      </w:pPr>
      <w:rPr>
        <w:rFonts w:ascii="Arial" w:hAnsi="Arial" w:cs="Arial" w:hint="default"/>
        <w:b w:val="0"/>
        <w:bCs w:val="0"/>
        <w:i w:val="0"/>
        <w:iCs w:val="0"/>
        <w:caps w:val="0"/>
        <w:smallCaps w:val="0"/>
        <w:strike w:val="0"/>
        <w:dstrike w:val="0"/>
        <w:noProof w:val="0"/>
        <w:vanish w:val="0"/>
        <w:spacing w:val="0"/>
        <w:position w:val="0"/>
        <w:u w:val="none"/>
        <w:vertAlign w:val="baseline"/>
        <w:em w:val="none"/>
      </w:rPr>
    </w:lvl>
    <w:lvl w:ilvl="3">
      <w:start w:val="1"/>
      <w:numFmt w:val="lowerLetter"/>
      <w:pStyle w:val="TenderContentPoint"/>
      <w:lvlText w:val="(%4)"/>
      <w:lvlJc w:val="left"/>
      <w:pPr>
        <w:tabs>
          <w:tab w:val="num" w:pos="1701"/>
        </w:tabs>
        <w:ind w:left="1701" w:hanging="567"/>
      </w:pPr>
      <w:rPr>
        <w:rFonts w:hint="eastAsia"/>
      </w:rPr>
    </w:lvl>
    <w:lvl w:ilvl="4">
      <w:start w:val="1"/>
      <w:numFmt w:val="lowerRoman"/>
      <w:pStyle w:val="TenderContentPointLevel2"/>
      <w:lvlText w:val="(%5)"/>
      <w:lvlJc w:val="left"/>
      <w:pPr>
        <w:tabs>
          <w:tab w:val="num" w:pos="1701"/>
        </w:tabs>
        <w:ind w:left="2268"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6A563744"/>
    <w:multiLevelType w:val="multilevel"/>
    <w:tmpl w:val="2DBABF36"/>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851"/>
        </w:tabs>
        <w:ind w:left="851" w:hanging="851"/>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7B4B527F"/>
    <w:multiLevelType w:val="hybridMultilevel"/>
    <w:tmpl w:val="F120168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5A6952"/>
    <w:multiLevelType w:val="hybridMultilevel"/>
    <w:tmpl w:val="D598B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6"/>
  </w:num>
  <w:num w:numId="3">
    <w:abstractNumId w:val="15"/>
  </w:num>
  <w:num w:numId="4">
    <w:abstractNumId w:val="0"/>
  </w:num>
  <w:num w:numId="5">
    <w:abstractNumId w:val="9"/>
  </w:num>
  <w:num w:numId="6">
    <w:abstractNumId w:val="14"/>
  </w:num>
  <w:num w:numId="7">
    <w:abstractNumId w:val="10"/>
  </w:num>
  <w:num w:numId="8">
    <w:abstractNumId w:val="3"/>
  </w:num>
  <w:num w:numId="9">
    <w:abstractNumId w:val="2"/>
  </w:num>
  <w:num w:numId="10">
    <w:abstractNumId w:val="11"/>
  </w:num>
  <w:num w:numId="11">
    <w:abstractNumId w:val="8"/>
  </w:num>
  <w:num w:numId="12">
    <w:abstractNumId w:val="5"/>
  </w:num>
  <w:num w:numId="13">
    <w:abstractNumId w:val="7"/>
  </w:num>
  <w:num w:numId="14">
    <w:abstractNumId w:val="18"/>
  </w:num>
  <w:num w:numId="15">
    <w:abstractNumId w:val="1"/>
  </w:num>
  <w:num w:numId="16">
    <w:abstractNumId w:val="4"/>
  </w:num>
  <w:num w:numId="17">
    <w:abstractNumId w:val="13"/>
  </w:num>
  <w:num w:numId="18">
    <w:abstractNumId w:val="12"/>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7F"/>
    <w:rsid w:val="00000826"/>
    <w:rsid w:val="00000C46"/>
    <w:rsid w:val="00001C1A"/>
    <w:rsid w:val="00002B80"/>
    <w:rsid w:val="00007196"/>
    <w:rsid w:val="00007742"/>
    <w:rsid w:val="0001011D"/>
    <w:rsid w:val="00010314"/>
    <w:rsid w:val="00011CF8"/>
    <w:rsid w:val="00011E5A"/>
    <w:rsid w:val="00014373"/>
    <w:rsid w:val="000172B0"/>
    <w:rsid w:val="00017F05"/>
    <w:rsid w:val="00023352"/>
    <w:rsid w:val="00023D4C"/>
    <w:rsid w:val="00024433"/>
    <w:rsid w:val="000251EB"/>
    <w:rsid w:val="00026A8A"/>
    <w:rsid w:val="0002727A"/>
    <w:rsid w:val="00027E77"/>
    <w:rsid w:val="000306CD"/>
    <w:rsid w:val="000308E8"/>
    <w:rsid w:val="00032DE0"/>
    <w:rsid w:val="00032FCA"/>
    <w:rsid w:val="000342B3"/>
    <w:rsid w:val="0003644B"/>
    <w:rsid w:val="00037C5F"/>
    <w:rsid w:val="00037D22"/>
    <w:rsid w:val="00040170"/>
    <w:rsid w:val="00040613"/>
    <w:rsid w:val="00041086"/>
    <w:rsid w:val="00045E39"/>
    <w:rsid w:val="0004662C"/>
    <w:rsid w:val="000470CA"/>
    <w:rsid w:val="000470EE"/>
    <w:rsid w:val="00047340"/>
    <w:rsid w:val="0005063D"/>
    <w:rsid w:val="000509DA"/>
    <w:rsid w:val="00050EDC"/>
    <w:rsid w:val="00051DDE"/>
    <w:rsid w:val="00052DB4"/>
    <w:rsid w:val="00054AE2"/>
    <w:rsid w:val="00055270"/>
    <w:rsid w:val="00055B32"/>
    <w:rsid w:val="0005719A"/>
    <w:rsid w:val="0005728C"/>
    <w:rsid w:val="000576E1"/>
    <w:rsid w:val="00057896"/>
    <w:rsid w:val="00060690"/>
    <w:rsid w:val="000608A5"/>
    <w:rsid w:val="00062149"/>
    <w:rsid w:val="00062497"/>
    <w:rsid w:val="0006354B"/>
    <w:rsid w:val="0006356F"/>
    <w:rsid w:val="000657CD"/>
    <w:rsid w:val="00065CCC"/>
    <w:rsid w:val="0006661D"/>
    <w:rsid w:val="00066784"/>
    <w:rsid w:val="000674E5"/>
    <w:rsid w:val="00072924"/>
    <w:rsid w:val="000735B1"/>
    <w:rsid w:val="00074FAB"/>
    <w:rsid w:val="00075317"/>
    <w:rsid w:val="00076223"/>
    <w:rsid w:val="00076282"/>
    <w:rsid w:val="0008257E"/>
    <w:rsid w:val="00082B2B"/>
    <w:rsid w:val="00083D31"/>
    <w:rsid w:val="000849AC"/>
    <w:rsid w:val="00086F76"/>
    <w:rsid w:val="00086F82"/>
    <w:rsid w:val="000877E9"/>
    <w:rsid w:val="00090722"/>
    <w:rsid w:val="00091C73"/>
    <w:rsid w:val="000940DC"/>
    <w:rsid w:val="0009602A"/>
    <w:rsid w:val="000971AF"/>
    <w:rsid w:val="00097579"/>
    <w:rsid w:val="000A0B98"/>
    <w:rsid w:val="000A0EAF"/>
    <w:rsid w:val="000A364A"/>
    <w:rsid w:val="000A3E05"/>
    <w:rsid w:val="000A449A"/>
    <w:rsid w:val="000A4A34"/>
    <w:rsid w:val="000A4A37"/>
    <w:rsid w:val="000A58F9"/>
    <w:rsid w:val="000A5A5C"/>
    <w:rsid w:val="000A5C59"/>
    <w:rsid w:val="000A6E50"/>
    <w:rsid w:val="000B3E7D"/>
    <w:rsid w:val="000B524D"/>
    <w:rsid w:val="000C1230"/>
    <w:rsid w:val="000C1CB5"/>
    <w:rsid w:val="000C34A1"/>
    <w:rsid w:val="000C64C7"/>
    <w:rsid w:val="000C6D4A"/>
    <w:rsid w:val="000C75C6"/>
    <w:rsid w:val="000D13E4"/>
    <w:rsid w:val="000D17ED"/>
    <w:rsid w:val="000D1C19"/>
    <w:rsid w:val="000D1D4D"/>
    <w:rsid w:val="000D3087"/>
    <w:rsid w:val="000D5E13"/>
    <w:rsid w:val="000D6D13"/>
    <w:rsid w:val="000D6E23"/>
    <w:rsid w:val="000D71CB"/>
    <w:rsid w:val="000D7FD6"/>
    <w:rsid w:val="000E0197"/>
    <w:rsid w:val="000E3E4F"/>
    <w:rsid w:val="000E4F76"/>
    <w:rsid w:val="000E5241"/>
    <w:rsid w:val="000E6C28"/>
    <w:rsid w:val="000F0EAB"/>
    <w:rsid w:val="000F1B87"/>
    <w:rsid w:val="000F3A47"/>
    <w:rsid w:val="000F4359"/>
    <w:rsid w:val="000F4FDB"/>
    <w:rsid w:val="000F507D"/>
    <w:rsid w:val="000F6190"/>
    <w:rsid w:val="000F687A"/>
    <w:rsid w:val="00100E51"/>
    <w:rsid w:val="00102344"/>
    <w:rsid w:val="001026D8"/>
    <w:rsid w:val="00102E94"/>
    <w:rsid w:val="0010498F"/>
    <w:rsid w:val="00104D03"/>
    <w:rsid w:val="00105B55"/>
    <w:rsid w:val="00105D2C"/>
    <w:rsid w:val="00107B8A"/>
    <w:rsid w:val="00107FE0"/>
    <w:rsid w:val="00110AD5"/>
    <w:rsid w:val="00111E29"/>
    <w:rsid w:val="00112440"/>
    <w:rsid w:val="00112B5E"/>
    <w:rsid w:val="00112CD4"/>
    <w:rsid w:val="00113362"/>
    <w:rsid w:val="001163D7"/>
    <w:rsid w:val="00116FF7"/>
    <w:rsid w:val="00117B10"/>
    <w:rsid w:val="00122C41"/>
    <w:rsid w:val="00123323"/>
    <w:rsid w:val="001238D4"/>
    <w:rsid w:val="001239A4"/>
    <w:rsid w:val="00123B6E"/>
    <w:rsid w:val="001241A4"/>
    <w:rsid w:val="0012438E"/>
    <w:rsid w:val="0012604A"/>
    <w:rsid w:val="0012670C"/>
    <w:rsid w:val="00126802"/>
    <w:rsid w:val="00127B32"/>
    <w:rsid w:val="0013116D"/>
    <w:rsid w:val="00131315"/>
    <w:rsid w:val="001324D5"/>
    <w:rsid w:val="00135C9E"/>
    <w:rsid w:val="00136F13"/>
    <w:rsid w:val="001370C3"/>
    <w:rsid w:val="00137284"/>
    <w:rsid w:val="001374C0"/>
    <w:rsid w:val="00137DA4"/>
    <w:rsid w:val="0014074E"/>
    <w:rsid w:val="00140A4B"/>
    <w:rsid w:val="00141A9D"/>
    <w:rsid w:val="00143CCF"/>
    <w:rsid w:val="001441B8"/>
    <w:rsid w:val="0014697A"/>
    <w:rsid w:val="00146A3C"/>
    <w:rsid w:val="00147B4A"/>
    <w:rsid w:val="00147E2C"/>
    <w:rsid w:val="0015004E"/>
    <w:rsid w:val="00150642"/>
    <w:rsid w:val="00150DAE"/>
    <w:rsid w:val="00151B56"/>
    <w:rsid w:val="001524CF"/>
    <w:rsid w:val="00153964"/>
    <w:rsid w:val="00153C61"/>
    <w:rsid w:val="00157E82"/>
    <w:rsid w:val="001608CB"/>
    <w:rsid w:val="001613E3"/>
    <w:rsid w:val="00161CF4"/>
    <w:rsid w:val="00163366"/>
    <w:rsid w:val="001636C9"/>
    <w:rsid w:val="00163BC4"/>
    <w:rsid w:val="00164B5C"/>
    <w:rsid w:val="00165484"/>
    <w:rsid w:val="001657EF"/>
    <w:rsid w:val="001671FC"/>
    <w:rsid w:val="00167833"/>
    <w:rsid w:val="00172951"/>
    <w:rsid w:val="001742F0"/>
    <w:rsid w:val="0017431A"/>
    <w:rsid w:val="001754EA"/>
    <w:rsid w:val="00177829"/>
    <w:rsid w:val="001820F6"/>
    <w:rsid w:val="0018492B"/>
    <w:rsid w:val="00186C9B"/>
    <w:rsid w:val="001871B2"/>
    <w:rsid w:val="00187EA1"/>
    <w:rsid w:val="00187F4D"/>
    <w:rsid w:val="00191023"/>
    <w:rsid w:val="0019242D"/>
    <w:rsid w:val="00192723"/>
    <w:rsid w:val="00195772"/>
    <w:rsid w:val="00196639"/>
    <w:rsid w:val="001975C6"/>
    <w:rsid w:val="00197A78"/>
    <w:rsid w:val="00197AFD"/>
    <w:rsid w:val="001A04FE"/>
    <w:rsid w:val="001A0D3C"/>
    <w:rsid w:val="001A2131"/>
    <w:rsid w:val="001A3168"/>
    <w:rsid w:val="001A45BF"/>
    <w:rsid w:val="001A7648"/>
    <w:rsid w:val="001B3298"/>
    <w:rsid w:val="001B3455"/>
    <w:rsid w:val="001B443C"/>
    <w:rsid w:val="001B7DA6"/>
    <w:rsid w:val="001C00B4"/>
    <w:rsid w:val="001C02C4"/>
    <w:rsid w:val="001C0631"/>
    <w:rsid w:val="001C123D"/>
    <w:rsid w:val="001C1594"/>
    <w:rsid w:val="001C1FEB"/>
    <w:rsid w:val="001C3FF6"/>
    <w:rsid w:val="001C4C6A"/>
    <w:rsid w:val="001C50FF"/>
    <w:rsid w:val="001C603A"/>
    <w:rsid w:val="001C6176"/>
    <w:rsid w:val="001D1041"/>
    <w:rsid w:val="001D185C"/>
    <w:rsid w:val="001D18F9"/>
    <w:rsid w:val="001D257A"/>
    <w:rsid w:val="001D2C54"/>
    <w:rsid w:val="001D532F"/>
    <w:rsid w:val="001D5D46"/>
    <w:rsid w:val="001D7383"/>
    <w:rsid w:val="001D76A4"/>
    <w:rsid w:val="001D770B"/>
    <w:rsid w:val="001E082A"/>
    <w:rsid w:val="001E0EBC"/>
    <w:rsid w:val="001E1E08"/>
    <w:rsid w:val="001E21A4"/>
    <w:rsid w:val="001E26AC"/>
    <w:rsid w:val="001E3185"/>
    <w:rsid w:val="001E38BF"/>
    <w:rsid w:val="001E512E"/>
    <w:rsid w:val="001E54AB"/>
    <w:rsid w:val="001E5D06"/>
    <w:rsid w:val="001E7F26"/>
    <w:rsid w:val="001F1292"/>
    <w:rsid w:val="001F1AF6"/>
    <w:rsid w:val="001F2539"/>
    <w:rsid w:val="001F40A7"/>
    <w:rsid w:val="001F56F2"/>
    <w:rsid w:val="001F71F5"/>
    <w:rsid w:val="002016A7"/>
    <w:rsid w:val="002029E7"/>
    <w:rsid w:val="0020305D"/>
    <w:rsid w:val="00203C35"/>
    <w:rsid w:val="00204B49"/>
    <w:rsid w:val="0020627B"/>
    <w:rsid w:val="002063AB"/>
    <w:rsid w:val="00206D0A"/>
    <w:rsid w:val="00206E2E"/>
    <w:rsid w:val="002072F3"/>
    <w:rsid w:val="00207C24"/>
    <w:rsid w:val="00207EF6"/>
    <w:rsid w:val="002106C1"/>
    <w:rsid w:val="00210AC0"/>
    <w:rsid w:val="00210C2D"/>
    <w:rsid w:val="00210D3B"/>
    <w:rsid w:val="00211106"/>
    <w:rsid w:val="00211968"/>
    <w:rsid w:val="002126C2"/>
    <w:rsid w:val="00214073"/>
    <w:rsid w:val="002141C5"/>
    <w:rsid w:val="00214CDF"/>
    <w:rsid w:val="00214DD9"/>
    <w:rsid w:val="00215359"/>
    <w:rsid w:val="00215526"/>
    <w:rsid w:val="00216785"/>
    <w:rsid w:val="0021714B"/>
    <w:rsid w:val="002174B1"/>
    <w:rsid w:val="0021768F"/>
    <w:rsid w:val="00217AF9"/>
    <w:rsid w:val="00217D0C"/>
    <w:rsid w:val="00220132"/>
    <w:rsid w:val="002216B5"/>
    <w:rsid w:val="00221DD0"/>
    <w:rsid w:val="00223608"/>
    <w:rsid w:val="0022495A"/>
    <w:rsid w:val="002265C9"/>
    <w:rsid w:val="002300AC"/>
    <w:rsid w:val="0023052D"/>
    <w:rsid w:val="002313B1"/>
    <w:rsid w:val="00233F03"/>
    <w:rsid w:val="00234A1B"/>
    <w:rsid w:val="002371E1"/>
    <w:rsid w:val="00241593"/>
    <w:rsid w:val="002425D3"/>
    <w:rsid w:val="00243A54"/>
    <w:rsid w:val="00243EBF"/>
    <w:rsid w:val="002446FF"/>
    <w:rsid w:val="00245D35"/>
    <w:rsid w:val="002464FA"/>
    <w:rsid w:val="002465D3"/>
    <w:rsid w:val="00246952"/>
    <w:rsid w:val="00247267"/>
    <w:rsid w:val="00247694"/>
    <w:rsid w:val="00251428"/>
    <w:rsid w:val="002516FE"/>
    <w:rsid w:val="002518A7"/>
    <w:rsid w:val="00253530"/>
    <w:rsid w:val="0025463C"/>
    <w:rsid w:val="00254AFC"/>
    <w:rsid w:val="00255F25"/>
    <w:rsid w:val="00256359"/>
    <w:rsid w:val="00256E95"/>
    <w:rsid w:val="00257BA6"/>
    <w:rsid w:val="0026042C"/>
    <w:rsid w:val="00260F44"/>
    <w:rsid w:val="00261E00"/>
    <w:rsid w:val="00262890"/>
    <w:rsid w:val="00262F9F"/>
    <w:rsid w:val="00263B64"/>
    <w:rsid w:val="00265B60"/>
    <w:rsid w:val="002660FD"/>
    <w:rsid w:val="00266370"/>
    <w:rsid w:val="00266D94"/>
    <w:rsid w:val="00266E53"/>
    <w:rsid w:val="00266F5A"/>
    <w:rsid w:val="002678F0"/>
    <w:rsid w:val="00270A66"/>
    <w:rsid w:val="00270BA4"/>
    <w:rsid w:val="0027356F"/>
    <w:rsid w:val="002743B0"/>
    <w:rsid w:val="00275031"/>
    <w:rsid w:val="00275BF3"/>
    <w:rsid w:val="00276ACE"/>
    <w:rsid w:val="002802FC"/>
    <w:rsid w:val="00280B22"/>
    <w:rsid w:val="002821ED"/>
    <w:rsid w:val="002829FA"/>
    <w:rsid w:val="00282C21"/>
    <w:rsid w:val="002830E2"/>
    <w:rsid w:val="00283AF7"/>
    <w:rsid w:val="0028517D"/>
    <w:rsid w:val="00286138"/>
    <w:rsid w:val="0028647C"/>
    <w:rsid w:val="0028669C"/>
    <w:rsid w:val="00286F77"/>
    <w:rsid w:val="0028729F"/>
    <w:rsid w:val="0028764B"/>
    <w:rsid w:val="00291078"/>
    <w:rsid w:val="00292AD6"/>
    <w:rsid w:val="00295272"/>
    <w:rsid w:val="002970D6"/>
    <w:rsid w:val="00297625"/>
    <w:rsid w:val="002A026D"/>
    <w:rsid w:val="002A04ED"/>
    <w:rsid w:val="002A0E6D"/>
    <w:rsid w:val="002A14F0"/>
    <w:rsid w:val="002A1522"/>
    <w:rsid w:val="002A2FB4"/>
    <w:rsid w:val="002A4019"/>
    <w:rsid w:val="002A4323"/>
    <w:rsid w:val="002A5D6A"/>
    <w:rsid w:val="002A61BD"/>
    <w:rsid w:val="002A66FD"/>
    <w:rsid w:val="002A79A3"/>
    <w:rsid w:val="002B27B3"/>
    <w:rsid w:val="002B3871"/>
    <w:rsid w:val="002B3E14"/>
    <w:rsid w:val="002B43FD"/>
    <w:rsid w:val="002B4848"/>
    <w:rsid w:val="002B5428"/>
    <w:rsid w:val="002B55C0"/>
    <w:rsid w:val="002B67E0"/>
    <w:rsid w:val="002B6DF9"/>
    <w:rsid w:val="002B7345"/>
    <w:rsid w:val="002B7B6E"/>
    <w:rsid w:val="002C0219"/>
    <w:rsid w:val="002C1D52"/>
    <w:rsid w:val="002C2D68"/>
    <w:rsid w:val="002C311C"/>
    <w:rsid w:val="002C4C70"/>
    <w:rsid w:val="002C50F2"/>
    <w:rsid w:val="002C65D2"/>
    <w:rsid w:val="002C69FF"/>
    <w:rsid w:val="002C710D"/>
    <w:rsid w:val="002D1689"/>
    <w:rsid w:val="002D2A11"/>
    <w:rsid w:val="002D3EE6"/>
    <w:rsid w:val="002D4AF9"/>
    <w:rsid w:val="002D4B5D"/>
    <w:rsid w:val="002D5690"/>
    <w:rsid w:val="002D6A53"/>
    <w:rsid w:val="002D73FB"/>
    <w:rsid w:val="002D7460"/>
    <w:rsid w:val="002D7AF1"/>
    <w:rsid w:val="002D7B09"/>
    <w:rsid w:val="002E201F"/>
    <w:rsid w:val="002E2F97"/>
    <w:rsid w:val="002E4C04"/>
    <w:rsid w:val="002E52FE"/>
    <w:rsid w:val="002F0BB6"/>
    <w:rsid w:val="002F1F93"/>
    <w:rsid w:val="002F27D4"/>
    <w:rsid w:val="002F2A1C"/>
    <w:rsid w:val="002F33F3"/>
    <w:rsid w:val="002F3643"/>
    <w:rsid w:val="002F62FE"/>
    <w:rsid w:val="002F6D41"/>
    <w:rsid w:val="003000BB"/>
    <w:rsid w:val="00300B49"/>
    <w:rsid w:val="0030251D"/>
    <w:rsid w:val="00303594"/>
    <w:rsid w:val="0030515D"/>
    <w:rsid w:val="00305614"/>
    <w:rsid w:val="00305D2B"/>
    <w:rsid w:val="00306155"/>
    <w:rsid w:val="0031017F"/>
    <w:rsid w:val="00310BA8"/>
    <w:rsid w:val="00313D75"/>
    <w:rsid w:val="00314034"/>
    <w:rsid w:val="003140F8"/>
    <w:rsid w:val="00315DCF"/>
    <w:rsid w:val="003160AD"/>
    <w:rsid w:val="0031786F"/>
    <w:rsid w:val="0032000E"/>
    <w:rsid w:val="00320CB4"/>
    <w:rsid w:val="00320CE3"/>
    <w:rsid w:val="003215AC"/>
    <w:rsid w:val="003234AF"/>
    <w:rsid w:val="00323C9B"/>
    <w:rsid w:val="0032490E"/>
    <w:rsid w:val="00324C48"/>
    <w:rsid w:val="003259E3"/>
    <w:rsid w:val="00326B6F"/>
    <w:rsid w:val="00327163"/>
    <w:rsid w:val="003303B1"/>
    <w:rsid w:val="0033044E"/>
    <w:rsid w:val="00330C73"/>
    <w:rsid w:val="0033200C"/>
    <w:rsid w:val="00332FFE"/>
    <w:rsid w:val="00334CBD"/>
    <w:rsid w:val="0033513B"/>
    <w:rsid w:val="00335EF4"/>
    <w:rsid w:val="00336085"/>
    <w:rsid w:val="003366F6"/>
    <w:rsid w:val="0033721E"/>
    <w:rsid w:val="00343443"/>
    <w:rsid w:val="00343F98"/>
    <w:rsid w:val="003463B2"/>
    <w:rsid w:val="0035137E"/>
    <w:rsid w:val="00351436"/>
    <w:rsid w:val="00351F04"/>
    <w:rsid w:val="00352D80"/>
    <w:rsid w:val="00353234"/>
    <w:rsid w:val="0035341E"/>
    <w:rsid w:val="00353961"/>
    <w:rsid w:val="00356FDF"/>
    <w:rsid w:val="0035753E"/>
    <w:rsid w:val="00360188"/>
    <w:rsid w:val="00360335"/>
    <w:rsid w:val="00360921"/>
    <w:rsid w:val="00362AA9"/>
    <w:rsid w:val="00362B70"/>
    <w:rsid w:val="0036341E"/>
    <w:rsid w:val="003648F6"/>
    <w:rsid w:val="00365EE6"/>
    <w:rsid w:val="003675D9"/>
    <w:rsid w:val="00370210"/>
    <w:rsid w:val="0037086C"/>
    <w:rsid w:val="00370AA0"/>
    <w:rsid w:val="00370F5E"/>
    <w:rsid w:val="00370FB0"/>
    <w:rsid w:val="00371692"/>
    <w:rsid w:val="003732B3"/>
    <w:rsid w:val="00374445"/>
    <w:rsid w:val="00375300"/>
    <w:rsid w:val="003756F5"/>
    <w:rsid w:val="00375F72"/>
    <w:rsid w:val="00376450"/>
    <w:rsid w:val="00376FE7"/>
    <w:rsid w:val="00380C65"/>
    <w:rsid w:val="00382958"/>
    <w:rsid w:val="003829C8"/>
    <w:rsid w:val="00382E04"/>
    <w:rsid w:val="00390B55"/>
    <w:rsid w:val="00390C01"/>
    <w:rsid w:val="0039103C"/>
    <w:rsid w:val="00391EC8"/>
    <w:rsid w:val="00392145"/>
    <w:rsid w:val="00393686"/>
    <w:rsid w:val="00393ADE"/>
    <w:rsid w:val="00394717"/>
    <w:rsid w:val="00394941"/>
    <w:rsid w:val="00394DCB"/>
    <w:rsid w:val="00396450"/>
    <w:rsid w:val="00396933"/>
    <w:rsid w:val="003A0049"/>
    <w:rsid w:val="003A0101"/>
    <w:rsid w:val="003A036B"/>
    <w:rsid w:val="003A066B"/>
    <w:rsid w:val="003A06DF"/>
    <w:rsid w:val="003A17B6"/>
    <w:rsid w:val="003A2BAA"/>
    <w:rsid w:val="003A2E91"/>
    <w:rsid w:val="003A3E89"/>
    <w:rsid w:val="003A50F7"/>
    <w:rsid w:val="003A57F1"/>
    <w:rsid w:val="003A63D3"/>
    <w:rsid w:val="003A7DC5"/>
    <w:rsid w:val="003B0CE6"/>
    <w:rsid w:val="003B2AB1"/>
    <w:rsid w:val="003B32BD"/>
    <w:rsid w:val="003B3470"/>
    <w:rsid w:val="003B3653"/>
    <w:rsid w:val="003B4D7A"/>
    <w:rsid w:val="003B50DD"/>
    <w:rsid w:val="003B64C2"/>
    <w:rsid w:val="003B691C"/>
    <w:rsid w:val="003B69A6"/>
    <w:rsid w:val="003B6F04"/>
    <w:rsid w:val="003B70CB"/>
    <w:rsid w:val="003B7BC5"/>
    <w:rsid w:val="003B7C4E"/>
    <w:rsid w:val="003C0462"/>
    <w:rsid w:val="003C0D85"/>
    <w:rsid w:val="003C0F44"/>
    <w:rsid w:val="003C1590"/>
    <w:rsid w:val="003C20D3"/>
    <w:rsid w:val="003C2569"/>
    <w:rsid w:val="003C2A46"/>
    <w:rsid w:val="003C341A"/>
    <w:rsid w:val="003C4E60"/>
    <w:rsid w:val="003C643A"/>
    <w:rsid w:val="003C66B8"/>
    <w:rsid w:val="003C68D9"/>
    <w:rsid w:val="003C6C81"/>
    <w:rsid w:val="003C782C"/>
    <w:rsid w:val="003D0423"/>
    <w:rsid w:val="003D07E6"/>
    <w:rsid w:val="003D1BE6"/>
    <w:rsid w:val="003D1DC1"/>
    <w:rsid w:val="003D248A"/>
    <w:rsid w:val="003D2E2A"/>
    <w:rsid w:val="003D4771"/>
    <w:rsid w:val="003D56BF"/>
    <w:rsid w:val="003D6AD9"/>
    <w:rsid w:val="003E0009"/>
    <w:rsid w:val="003E056D"/>
    <w:rsid w:val="003E06EB"/>
    <w:rsid w:val="003E0B30"/>
    <w:rsid w:val="003E119F"/>
    <w:rsid w:val="003E18E2"/>
    <w:rsid w:val="003E1EB0"/>
    <w:rsid w:val="003E2890"/>
    <w:rsid w:val="003E3160"/>
    <w:rsid w:val="003E53BA"/>
    <w:rsid w:val="003E6633"/>
    <w:rsid w:val="003F0E19"/>
    <w:rsid w:val="003F114F"/>
    <w:rsid w:val="003F253A"/>
    <w:rsid w:val="003F4395"/>
    <w:rsid w:val="003F5A07"/>
    <w:rsid w:val="003F63C0"/>
    <w:rsid w:val="003F7C6E"/>
    <w:rsid w:val="0040039E"/>
    <w:rsid w:val="0040249E"/>
    <w:rsid w:val="00405318"/>
    <w:rsid w:val="00405D2F"/>
    <w:rsid w:val="004062D8"/>
    <w:rsid w:val="004063D7"/>
    <w:rsid w:val="004106E9"/>
    <w:rsid w:val="00412F09"/>
    <w:rsid w:val="0041379B"/>
    <w:rsid w:val="004137CE"/>
    <w:rsid w:val="00414AAE"/>
    <w:rsid w:val="004214F5"/>
    <w:rsid w:val="00421AB9"/>
    <w:rsid w:val="00421F2A"/>
    <w:rsid w:val="004226B7"/>
    <w:rsid w:val="00425329"/>
    <w:rsid w:val="004261BC"/>
    <w:rsid w:val="0043072D"/>
    <w:rsid w:val="00430982"/>
    <w:rsid w:val="00431475"/>
    <w:rsid w:val="004316DE"/>
    <w:rsid w:val="00431DB8"/>
    <w:rsid w:val="004321A0"/>
    <w:rsid w:val="004332FD"/>
    <w:rsid w:val="00433465"/>
    <w:rsid w:val="004344B4"/>
    <w:rsid w:val="00434DFC"/>
    <w:rsid w:val="004350E0"/>
    <w:rsid w:val="00435B66"/>
    <w:rsid w:val="00436691"/>
    <w:rsid w:val="004414A7"/>
    <w:rsid w:val="0044218F"/>
    <w:rsid w:val="00442ABB"/>
    <w:rsid w:val="004448CB"/>
    <w:rsid w:val="004459CC"/>
    <w:rsid w:val="004468D9"/>
    <w:rsid w:val="00446AD7"/>
    <w:rsid w:val="00450409"/>
    <w:rsid w:val="004536AE"/>
    <w:rsid w:val="00453A91"/>
    <w:rsid w:val="004544D0"/>
    <w:rsid w:val="00460CC9"/>
    <w:rsid w:val="0046129E"/>
    <w:rsid w:val="0046151F"/>
    <w:rsid w:val="00464E73"/>
    <w:rsid w:val="0046525A"/>
    <w:rsid w:val="0046598B"/>
    <w:rsid w:val="00466A45"/>
    <w:rsid w:val="00467829"/>
    <w:rsid w:val="00470A7E"/>
    <w:rsid w:val="0047185A"/>
    <w:rsid w:val="00472254"/>
    <w:rsid w:val="0047303D"/>
    <w:rsid w:val="004736DD"/>
    <w:rsid w:val="00474452"/>
    <w:rsid w:val="004746EC"/>
    <w:rsid w:val="004747DF"/>
    <w:rsid w:val="00475C9C"/>
    <w:rsid w:val="00475D3A"/>
    <w:rsid w:val="00475FB8"/>
    <w:rsid w:val="00476041"/>
    <w:rsid w:val="004771A5"/>
    <w:rsid w:val="004778D3"/>
    <w:rsid w:val="004801A7"/>
    <w:rsid w:val="00482375"/>
    <w:rsid w:val="00482EFC"/>
    <w:rsid w:val="00483062"/>
    <w:rsid w:val="004831EE"/>
    <w:rsid w:val="004836A8"/>
    <w:rsid w:val="004836EF"/>
    <w:rsid w:val="004848DE"/>
    <w:rsid w:val="00484CB7"/>
    <w:rsid w:val="00484E03"/>
    <w:rsid w:val="00485CB2"/>
    <w:rsid w:val="00486556"/>
    <w:rsid w:val="00486E0C"/>
    <w:rsid w:val="004878FA"/>
    <w:rsid w:val="004905C1"/>
    <w:rsid w:val="0049177D"/>
    <w:rsid w:val="0049300B"/>
    <w:rsid w:val="00493413"/>
    <w:rsid w:val="00493492"/>
    <w:rsid w:val="00493671"/>
    <w:rsid w:val="00493ECD"/>
    <w:rsid w:val="00495F2E"/>
    <w:rsid w:val="00496947"/>
    <w:rsid w:val="00497DD6"/>
    <w:rsid w:val="004A0734"/>
    <w:rsid w:val="004A12D4"/>
    <w:rsid w:val="004A1516"/>
    <w:rsid w:val="004A160F"/>
    <w:rsid w:val="004A4157"/>
    <w:rsid w:val="004A41B7"/>
    <w:rsid w:val="004A427F"/>
    <w:rsid w:val="004A6BB9"/>
    <w:rsid w:val="004A7F4F"/>
    <w:rsid w:val="004A7FC4"/>
    <w:rsid w:val="004B0383"/>
    <w:rsid w:val="004B0778"/>
    <w:rsid w:val="004B094A"/>
    <w:rsid w:val="004B0A14"/>
    <w:rsid w:val="004B1CDE"/>
    <w:rsid w:val="004B3073"/>
    <w:rsid w:val="004B377E"/>
    <w:rsid w:val="004B4375"/>
    <w:rsid w:val="004B6F58"/>
    <w:rsid w:val="004B724F"/>
    <w:rsid w:val="004C026A"/>
    <w:rsid w:val="004C1169"/>
    <w:rsid w:val="004C6C34"/>
    <w:rsid w:val="004C7D52"/>
    <w:rsid w:val="004D0079"/>
    <w:rsid w:val="004D0790"/>
    <w:rsid w:val="004D1B38"/>
    <w:rsid w:val="004D1E69"/>
    <w:rsid w:val="004D2C70"/>
    <w:rsid w:val="004D3AD4"/>
    <w:rsid w:val="004D3CDF"/>
    <w:rsid w:val="004D44F5"/>
    <w:rsid w:val="004D45FB"/>
    <w:rsid w:val="004D4F00"/>
    <w:rsid w:val="004D6CB3"/>
    <w:rsid w:val="004D731E"/>
    <w:rsid w:val="004E1957"/>
    <w:rsid w:val="004E315A"/>
    <w:rsid w:val="004E3E96"/>
    <w:rsid w:val="004E47DD"/>
    <w:rsid w:val="004E4ADB"/>
    <w:rsid w:val="004E6517"/>
    <w:rsid w:val="004E7AC2"/>
    <w:rsid w:val="004F077B"/>
    <w:rsid w:val="004F0AFB"/>
    <w:rsid w:val="004F27CD"/>
    <w:rsid w:val="004F2D68"/>
    <w:rsid w:val="004F4E82"/>
    <w:rsid w:val="004F5B73"/>
    <w:rsid w:val="004F6369"/>
    <w:rsid w:val="005009D4"/>
    <w:rsid w:val="00500BAD"/>
    <w:rsid w:val="0050202F"/>
    <w:rsid w:val="0050234C"/>
    <w:rsid w:val="005026F9"/>
    <w:rsid w:val="00502DD3"/>
    <w:rsid w:val="00502DE7"/>
    <w:rsid w:val="00503F64"/>
    <w:rsid w:val="0050468D"/>
    <w:rsid w:val="005051AE"/>
    <w:rsid w:val="005063F1"/>
    <w:rsid w:val="0050645E"/>
    <w:rsid w:val="00507820"/>
    <w:rsid w:val="00510511"/>
    <w:rsid w:val="00510515"/>
    <w:rsid w:val="00510958"/>
    <w:rsid w:val="00510C28"/>
    <w:rsid w:val="00510EBD"/>
    <w:rsid w:val="00511651"/>
    <w:rsid w:val="00512757"/>
    <w:rsid w:val="005142B2"/>
    <w:rsid w:val="00517B3B"/>
    <w:rsid w:val="0052293B"/>
    <w:rsid w:val="00522A76"/>
    <w:rsid w:val="00523817"/>
    <w:rsid w:val="00523830"/>
    <w:rsid w:val="005250EB"/>
    <w:rsid w:val="00525356"/>
    <w:rsid w:val="00527800"/>
    <w:rsid w:val="00527FDA"/>
    <w:rsid w:val="00530FE1"/>
    <w:rsid w:val="00531136"/>
    <w:rsid w:val="00532026"/>
    <w:rsid w:val="005320F0"/>
    <w:rsid w:val="005326BF"/>
    <w:rsid w:val="00533298"/>
    <w:rsid w:val="00533459"/>
    <w:rsid w:val="00533F8A"/>
    <w:rsid w:val="00534A65"/>
    <w:rsid w:val="00534D60"/>
    <w:rsid w:val="005353ED"/>
    <w:rsid w:val="0053622C"/>
    <w:rsid w:val="00536525"/>
    <w:rsid w:val="00540BC5"/>
    <w:rsid w:val="00541168"/>
    <w:rsid w:val="00542427"/>
    <w:rsid w:val="005464D0"/>
    <w:rsid w:val="005501A3"/>
    <w:rsid w:val="00551A75"/>
    <w:rsid w:val="00551B70"/>
    <w:rsid w:val="00553C5E"/>
    <w:rsid w:val="00553FE4"/>
    <w:rsid w:val="005545CF"/>
    <w:rsid w:val="00554C97"/>
    <w:rsid w:val="00556065"/>
    <w:rsid w:val="00556121"/>
    <w:rsid w:val="005563C5"/>
    <w:rsid w:val="0055718B"/>
    <w:rsid w:val="00560BBB"/>
    <w:rsid w:val="00562216"/>
    <w:rsid w:val="00564126"/>
    <w:rsid w:val="00564363"/>
    <w:rsid w:val="005643FC"/>
    <w:rsid w:val="00564B48"/>
    <w:rsid w:val="00565C97"/>
    <w:rsid w:val="00565F83"/>
    <w:rsid w:val="00565F9E"/>
    <w:rsid w:val="00566ACD"/>
    <w:rsid w:val="0056792D"/>
    <w:rsid w:val="00570E5D"/>
    <w:rsid w:val="00572141"/>
    <w:rsid w:val="005721EC"/>
    <w:rsid w:val="00572A05"/>
    <w:rsid w:val="00573BB9"/>
    <w:rsid w:val="0057407F"/>
    <w:rsid w:val="0057412A"/>
    <w:rsid w:val="00574361"/>
    <w:rsid w:val="00574608"/>
    <w:rsid w:val="005753B8"/>
    <w:rsid w:val="00575531"/>
    <w:rsid w:val="005761CA"/>
    <w:rsid w:val="005779AE"/>
    <w:rsid w:val="00580045"/>
    <w:rsid w:val="0058247D"/>
    <w:rsid w:val="00584773"/>
    <w:rsid w:val="00585790"/>
    <w:rsid w:val="00585D42"/>
    <w:rsid w:val="00586205"/>
    <w:rsid w:val="005862FB"/>
    <w:rsid w:val="0058633E"/>
    <w:rsid w:val="00586649"/>
    <w:rsid w:val="0058695B"/>
    <w:rsid w:val="00590376"/>
    <w:rsid w:val="005928AD"/>
    <w:rsid w:val="005939CF"/>
    <w:rsid w:val="0059534D"/>
    <w:rsid w:val="005968EA"/>
    <w:rsid w:val="005A3A46"/>
    <w:rsid w:val="005A4544"/>
    <w:rsid w:val="005A613B"/>
    <w:rsid w:val="005A71FF"/>
    <w:rsid w:val="005A7246"/>
    <w:rsid w:val="005B1055"/>
    <w:rsid w:val="005B1FF2"/>
    <w:rsid w:val="005B3BCD"/>
    <w:rsid w:val="005B46E9"/>
    <w:rsid w:val="005B5465"/>
    <w:rsid w:val="005B69F9"/>
    <w:rsid w:val="005B7AA8"/>
    <w:rsid w:val="005B7E3A"/>
    <w:rsid w:val="005B7F58"/>
    <w:rsid w:val="005C191F"/>
    <w:rsid w:val="005C23B2"/>
    <w:rsid w:val="005C3213"/>
    <w:rsid w:val="005C3AF4"/>
    <w:rsid w:val="005C4157"/>
    <w:rsid w:val="005C43E3"/>
    <w:rsid w:val="005C50DE"/>
    <w:rsid w:val="005C5278"/>
    <w:rsid w:val="005C60D8"/>
    <w:rsid w:val="005C66E0"/>
    <w:rsid w:val="005C7337"/>
    <w:rsid w:val="005D0E36"/>
    <w:rsid w:val="005D389F"/>
    <w:rsid w:val="005D3B2B"/>
    <w:rsid w:val="005D51A0"/>
    <w:rsid w:val="005D6697"/>
    <w:rsid w:val="005D66D8"/>
    <w:rsid w:val="005D6BBB"/>
    <w:rsid w:val="005D6F65"/>
    <w:rsid w:val="005D78FA"/>
    <w:rsid w:val="005E074C"/>
    <w:rsid w:val="005E0EFA"/>
    <w:rsid w:val="005E20BB"/>
    <w:rsid w:val="005E228A"/>
    <w:rsid w:val="005E2651"/>
    <w:rsid w:val="005E3304"/>
    <w:rsid w:val="005E4431"/>
    <w:rsid w:val="005E5164"/>
    <w:rsid w:val="005E5D11"/>
    <w:rsid w:val="005E65E6"/>
    <w:rsid w:val="005E6CE6"/>
    <w:rsid w:val="005E7B2B"/>
    <w:rsid w:val="005F04B2"/>
    <w:rsid w:val="005F1F35"/>
    <w:rsid w:val="005F20FA"/>
    <w:rsid w:val="005F3301"/>
    <w:rsid w:val="005F4614"/>
    <w:rsid w:val="005F5892"/>
    <w:rsid w:val="005F5EA3"/>
    <w:rsid w:val="005F6701"/>
    <w:rsid w:val="005F68DC"/>
    <w:rsid w:val="005F6AD5"/>
    <w:rsid w:val="005F6BCF"/>
    <w:rsid w:val="005F6CFF"/>
    <w:rsid w:val="0060083E"/>
    <w:rsid w:val="00600D61"/>
    <w:rsid w:val="00601F84"/>
    <w:rsid w:val="006025B4"/>
    <w:rsid w:val="00602A1F"/>
    <w:rsid w:val="0060324B"/>
    <w:rsid w:val="00605312"/>
    <w:rsid w:val="006068C4"/>
    <w:rsid w:val="00607F3E"/>
    <w:rsid w:val="00612028"/>
    <w:rsid w:val="00612CD4"/>
    <w:rsid w:val="0061349A"/>
    <w:rsid w:val="00614A35"/>
    <w:rsid w:val="0061612D"/>
    <w:rsid w:val="0061658D"/>
    <w:rsid w:val="00616EBF"/>
    <w:rsid w:val="006173B9"/>
    <w:rsid w:val="00620322"/>
    <w:rsid w:val="0062091C"/>
    <w:rsid w:val="00620FE3"/>
    <w:rsid w:val="006212FD"/>
    <w:rsid w:val="006213E9"/>
    <w:rsid w:val="00624A7F"/>
    <w:rsid w:val="00625D57"/>
    <w:rsid w:val="006274AE"/>
    <w:rsid w:val="00627B0C"/>
    <w:rsid w:val="00631C56"/>
    <w:rsid w:val="006329BD"/>
    <w:rsid w:val="006334A5"/>
    <w:rsid w:val="00634F28"/>
    <w:rsid w:val="006350C3"/>
    <w:rsid w:val="0063600F"/>
    <w:rsid w:val="006402A0"/>
    <w:rsid w:val="00642BEF"/>
    <w:rsid w:val="00643713"/>
    <w:rsid w:val="00644C10"/>
    <w:rsid w:val="006464E3"/>
    <w:rsid w:val="006465A2"/>
    <w:rsid w:val="00653ADF"/>
    <w:rsid w:val="00653E7E"/>
    <w:rsid w:val="00654F52"/>
    <w:rsid w:val="0065670A"/>
    <w:rsid w:val="00661E2F"/>
    <w:rsid w:val="0066236F"/>
    <w:rsid w:val="0066249D"/>
    <w:rsid w:val="00664646"/>
    <w:rsid w:val="00665D74"/>
    <w:rsid w:val="00667457"/>
    <w:rsid w:val="00667D0E"/>
    <w:rsid w:val="0067090B"/>
    <w:rsid w:val="00670C3D"/>
    <w:rsid w:val="00671255"/>
    <w:rsid w:val="006718E3"/>
    <w:rsid w:val="00671AB2"/>
    <w:rsid w:val="006735CE"/>
    <w:rsid w:val="00673CDC"/>
    <w:rsid w:val="006757FD"/>
    <w:rsid w:val="00676114"/>
    <w:rsid w:val="00676318"/>
    <w:rsid w:val="006763A1"/>
    <w:rsid w:val="00677158"/>
    <w:rsid w:val="006775C5"/>
    <w:rsid w:val="00677779"/>
    <w:rsid w:val="00681823"/>
    <w:rsid w:val="006818EB"/>
    <w:rsid w:val="00682E4D"/>
    <w:rsid w:val="00682F1D"/>
    <w:rsid w:val="0068300A"/>
    <w:rsid w:val="00684BBE"/>
    <w:rsid w:val="0068612B"/>
    <w:rsid w:val="00692748"/>
    <w:rsid w:val="00692EE2"/>
    <w:rsid w:val="00692EE6"/>
    <w:rsid w:val="00693690"/>
    <w:rsid w:val="006946F8"/>
    <w:rsid w:val="00695676"/>
    <w:rsid w:val="00695908"/>
    <w:rsid w:val="006962F5"/>
    <w:rsid w:val="00696AB1"/>
    <w:rsid w:val="00697EEC"/>
    <w:rsid w:val="006A0911"/>
    <w:rsid w:val="006A1813"/>
    <w:rsid w:val="006A2683"/>
    <w:rsid w:val="006A273E"/>
    <w:rsid w:val="006A57B2"/>
    <w:rsid w:val="006A759A"/>
    <w:rsid w:val="006B069F"/>
    <w:rsid w:val="006B1D1C"/>
    <w:rsid w:val="006B2148"/>
    <w:rsid w:val="006B2B16"/>
    <w:rsid w:val="006B32EA"/>
    <w:rsid w:val="006B37AD"/>
    <w:rsid w:val="006B383C"/>
    <w:rsid w:val="006B4955"/>
    <w:rsid w:val="006B4D40"/>
    <w:rsid w:val="006B5A76"/>
    <w:rsid w:val="006B6D80"/>
    <w:rsid w:val="006B6DD3"/>
    <w:rsid w:val="006C26E6"/>
    <w:rsid w:val="006C3264"/>
    <w:rsid w:val="006C3AF2"/>
    <w:rsid w:val="006C3C78"/>
    <w:rsid w:val="006C3DF7"/>
    <w:rsid w:val="006C5326"/>
    <w:rsid w:val="006C6211"/>
    <w:rsid w:val="006C7243"/>
    <w:rsid w:val="006C7A00"/>
    <w:rsid w:val="006C7C03"/>
    <w:rsid w:val="006D0BAB"/>
    <w:rsid w:val="006D128B"/>
    <w:rsid w:val="006D1880"/>
    <w:rsid w:val="006D2AB1"/>
    <w:rsid w:val="006D2E3C"/>
    <w:rsid w:val="006D35D9"/>
    <w:rsid w:val="006D3DB7"/>
    <w:rsid w:val="006D3E0A"/>
    <w:rsid w:val="006D51BB"/>
    <w:rsid w:val="006D5B13"/>
    <w:rsid w:val="006D6325"/>
    <w:rsid w:val="006D7A4B"/>
    <w:rsid w:val="006E01FD"/>
    <w:rsid w:val="006E01FF"/>
    <w:rsid w:val="006E03E0"/>
    <w:rsid w:val="006E0CEF"/>
    <w:rsid w:val="006E1047"/>
    <w:rsid w:val="006E221F"/>
    <w:rsid w:val="006E25A2"/>
    <w:rsid w:val="006E3C87"/>
    <w:rsid w:val="006E56D5"/>
    <w:rsid w:val="006E581E"/>
    <w:rsid w:val="006E5928"/>
    <w:rsid w:val="006E64DF"/>
    <w:rsid w:val="006E6611"/>
    <w:rsid w:val="006E7C58"/>
    <w:rsid w:val="006F055F"/>
    <w:rsid w:val="006F0715"/>
    <w:rsid w:val="006F0E81"/>
    <w:rsid w:val="006F1D6C"/>
    <w:rsid w:val="006F1FB5"/>
    <w:rsid w:val="006F20A3"/>
    <w:rsid w:val="006F4B2F"/>
    <w:rsid w:val="006F58D7"/>
    <w:rsid w:val="0070000F"/>
    <w:rsid w:val="00700643"/>
    <w:rsid w:val="00700ECB"/>
    <w:rsid w:val="00700EDB"/>
    <w:rsid w:val="00700F45"/>
    <w:rsid w:val="0070151D"/>
    <w:rsid w:val="00701947"/>
    <w:rsid w:val="00702192"/>
    <w:rsid w:val="00702A8C"/>
    <w:rsid w:val="00702C94"/>
    <w:rsid w:val="0070335C"/>
    <w:rsid w:val="007043B5"/>
    <w:rsid w:val="007060C3"/>
    <w:rsid w:val="007069F1"/>
    <w:rsid w:val="00710B0C"/>
    <w:rsid w:val="00710DBE"/>
    <w:rsid w:val="00711BDD"/>
    <w:rsid w:val="007153BD"/>
    <w:rsid w:val="00715C68"/>
    <w:rsid w:val="00720654"/>
    <w:rsid w:val="0072128D"/>
    <w:rsid w:val="007215A8"/>
    <w:rsid w:val="00721B7C"/>
    <w:rsid w:val="00722DDD"/>
    <w:rsid w:val="00722F00"/>
    <w:rsid w:val="007258BF"/>
    <w:rsid w:val="00725B83"/>
    <w:rsid w:val="00726516"/>
    <w:rsid w:val="00726577"/>
    <w:rsid w:val="00730162"/>
    <w:rsid w:val="007319E6"/>
    <w:rsid w:val="00731C4C"/>
    <w:rsid w:val="00732487"/>
    <w:rsid w:val="0073361F"/>
    <w:rsid w:val="00733C9D"/>
    <w:rsid w:val="007342B0"/>
    <w:rsid w:val="0073743C"/>
    <w:rsid w:val="00737737"/>
    <w:rsid w:val="00740161"/>
    <w:rsid w:val="00741BF8"/>
    <w:rsid w:val="00742191"/>
    <w:rsid w:val="007428BB"/>
    <w:rsid w:val="007435E5"/>
    <w:rsid w:val="0074681A"/>
    <w:rsid w:val="007470F0"/>
    <w:rsid w:val="0074790E"/>
    <w:rsid w:val="0075246B"/>
    <w:rsid w:val="007527F7"/>
    <w:rsid w:val="00752EE4"/>
    <w:rsid w:val="0075391B"/>
    <w:rsid w:val="00754C7C"/>
    <w:rsid w:val="00754DC8"/>
    <w:rsid w:val="00754DED"/>
    <w:rsid w:val="0075716F"/>
    <w:rsid w:val="00757C70"/>
    <w:rsid w:val="00760CFF"/>
    <w:rsid w:val="0076111C"/>
    <w:rsid w:val="00763262"/>
    <w:rsid w:val="00764099"/>
    <w:rsid w:val="0076488B"/>
    <w:rsid w:val="00765F39"/>
    <w:rsid w:val="007666CC"/>
    <w:rsid w:val="0077384B"/>
    <w:rsid w:val="00774E5E"/>
    <w:rsid w:val="00775A16"/>
    <w:rsid w:val="00776D5D"/>
    <w:rsid w:val="00781206"/>
    <w:rsid w:val="00783A74"/>
    <w:rsid w:val="0078464A"/>
    <w:rsid w:val="007846EA"/>
    <w:rsid w:val="00784B47"/>
    <w:rsid w:val="00784CC1"/>
    <w:rsid w:val="00785875"/>
    <w:rsid w:val="007863AA"/>
    <w:rsid w:val="00791771"/>
    <w:rsid w:val="00791AAD"/>
    <w:rsid w:val="00791E57"/>
    <w:rsid w:val="007923D5"/>
    <w:rsid w:val="007958B0"/>
    <w:rsid w:val="007966EB"/>
    <w:rsid w:val="00796C8D"/>
    <w:rsid w:val="007A194C"/>
    <w:rsid w:val="007A2285"/>
    <w:rsid w:val="007A2383"/>
    <w:rsid w:val="007A2AE6"/>
    <w:rsid w:val="007A2C80"/>
    <w:rsid w:val="007A3B97"/>
    <w:rsid w:val="007A4FCF"/>
    <w:rsid w:val="007A76C7"/>
    <w:rsid w:val="007A7AEC"/>
    <w:rsid w:val="007B0881"/>
    <w:rsid w:val="007B09CC"/>
    <w:rsid w:val="007B2431"/>
    <w:rsid w:val="007B246A"/>
    <w:rsid w:val="007B2DC6"/>
    <w:rsid w:val="007B2E23"/>
    <w:rsid w:val="007B5C7F"/>
    <w:rsid w:val="007B6C67"/>
    <w:rsid w:val="007C12A5"/>
    <w:rsid w:val="007C35E6"/>
    <w:rsid w:val="007C3A5E"/>
    <w:rsid w:val="007C4195"/>
    <w:rsid w:val="007C4706"/>
    <w:rsid w:val="007C47AD"/>
    <w:rsid w:val="007C6233"/>
    <w:rsid w:val="007C7DF9"/>
    <w:rsid w:val="007D2844"/>
    <w:rsid w:val="007D5A3D"/>
    <w:rsid w:val="007D76D4"/>
    <w:rsid w:val="007D7923"/>
    <w:rsid w:val="007D7E6C"/>
    <w:rsid w:val="007E02F1"/>
    <w:rsid w:val="007E1C0E"/>
    <w:rsid w:val="007E1D37"/>
    <w:rsid w:val="007E1F65"/>
    <w:rsid w:val="007E291B"/>
    <w:rsid w:val="007E78B7"/>
    <w:rsid w:val="007E78F1"/>
    <w:rsid w:val="007F05E9"/>
    <w:rsid w:val="007F0768"/>
    <w:rsid w:val="007F3F7E"/>
    <w:rsid w:val="007F531F"/>
    <w:rsid w:val="007F5AD4"/>
    <w:rsid w:val="007F6A83"/>
    <w:rsid w:val="007F6DAA"/>
    <w:rsid w:val="007F71B8"/>
    <w:rsid w:val="007F7338"/>
    <w:rsid w:val="007F78EC"/>
    <w:rsid w:val="008018CF"/>
    <w:rsid w:val="00803517"/>
    <w:rsid w:val="00803A7B"/>
    <w:rsid w:val="00804793"/>
    <w:rsid w:val="00806673"/>
    <w:rsid w:val="00810176"/>
    <w:rsid w:val="00811DAE"/>
    <w:rsid w:val="0081225E"/>
    <w:rsid w:val="00812338"/>
    <w:rsid w:val="00814876"/>
    <w:rsid w:val="00814C79"/>
    <w:rsid w:val="00815B61"/>
    <w:rsid w:val="00815F23"/>
    <w:rsid w:val="00816D8D"/>
    <w:rsid w:val="00817055"/>
    <w:rsid w:val="00817A32"/>
    <w:rsid w:val="008210A6"/>
    <w:rsid w:val="00821DFC"/>
    <w:rsid w:val="0082227F"/>
    <w:rsid w:val="00823409"/>
    <w:rsid w:val="008267EB"/>
    <w:rsid w:val="00827A12"/>
    <w:rsid w:val="0083004C"/>
    <w:rsid w:val="00830086"/>
    <w:rsid w:val="008307E3"/>
    <w:rsid w:val="008317B8"/>
    <w:rsid w:val="00831DB0"/>
    <w:rsid w:val="00831DD5"/>
    <w:rsid w:val="0083265F"/>
    <w:rsid w:val="008328E5"/>
    <w:rsid w:val="00832A45"/>
    <w:rsid w:val="0083391E"/>
    <w:rsid w:val="008350E6"/>
    <w:rsid w:val="008353B3"/>
    <w:rsid w:val="008361BB"/>
    <w:rsid w:val="008371AC"/>
    <w:rsid w:val="008402B3"/>
    <w:rsid w:val="00840466"/>
    <w:rsid w:val="00840C0D"/>
    <w:rsid w:val="00840F64"/>
    <w:rsid w:val="00841417"/>
    <w:rsid w:val="00841E07"/>
    <w:rsid w:val="00843DB9"/>
    <w:rsid w:val="00843E5A"/>
    <w:rsid w:val="0084406A"/>
    <w:rsid w:val="008458CB"/>
    <w:rsid w:val="00846AA5"/>
    <w:rsid w:val="00847D7E"/>
    <w:rsid w:val="00847DE7"/>
    <w:rsid w:val="0085027F"/>
    <w:rsid w:val="008504D0"/>
    <w:rsid w:val="008513A3"/>
    <w:rsid w:val="00851CFE"/>
    <w:rsid w:val="00852F08"/>
    <w:rsid w:val="00854AF1"/>
    <w:rsid w:val="00854FF0"/>
    <w:rsid w:val="00855E99"/>
    <w:rsid w:val="008575E2"/>
    <w:rsid w:val="00860B24"/>
    <w:rsid w:val="00861333"/>
    <w:rsid w:val="0086166B"/>
    <w:rsid w:val="0086317D"/>
    <w:rsid w:val="008647C0"/>
    <w:rsid w:val="0086498A"/>
    <w:rsid w:val="00864B83"/>
    <w:rsid w:val="008668C2"/>
    <w:rsid w:val="00870344"/>
    <w:rsid w:val="00870C4B"/>
    <w:rsid w:val="00870F8E"/>
    <w:rsid w:val="00873159"/>
    <w:rsid w:val="0087393B"/>
    <w:rsid w:val="008742AE"/>
    <w:rsid w:val="00874D48"/>
    <w:rsid w:val="00875BDC"/>
    <w:rsid w:val="00876142"/>
    <w:rsid w:val="008770AA"/>
    <w:rsid w:val="008806AC"/>
    <w:rsid w:val="0088128E"/>
    <w:rsid w:val="00881B04"/>
    <w:rsid w:val="008826D3"/>
    <w:rsid w:val="00882E69"/>
    <w:rsid w:val="00883EB2"/>
    <w:rsid w:val="008856A3"/>
    <w:rsid w:val="00885EBC"/>
    <w:rsid w:val="0088606C"/>
    <w:rsid w:val="00886082"/>
    <w:rsid w:val="00890A16"/>
    <w:rsid w:val="00893E60"/>
    <w:rsid w:val="008940AA"/>
    <w:rsid w:val="00894508"/>
    <w:rsid w:val="00894B05"/>
    <w:rsid w:val="00894C2B"/>
    <w:rsid w:val="00895255"/>
    <w:rsid w:val="00895348"/>
    <w:rsid w:val="00896D7F"/>
    <w:rsid w:val="00896DBF"/>
    <w:rsid w:val="00897F42"/>
    <w:rsid w:val="008A0C46"/>
    <w:rsid w:val="008A0E10"/>
    <w:rsid w:val="008A1819"/>
    <w:rsid w:val="008A232A"/>
    <w:rsid w:val="008A4346"/>
    <w:rsid w:val="008A4DAA"/>
    <w:rsid w:val="008A6CA2"/>
    <w:rsid w:val="008A7671"/>
    <w:rsid w:val="008B049D"/>
    <w:rsid w:val="008B0C14"/>
    <w:rsid w:val="008B3588"/>
    <w:rsid w:val="008B3FA4"/>
    <w:rsid w:val="008B4642"/>
    <w:rsid w:val="008B6559"/>
    <w:rsid w:val="008B6A22"/>
    <w:rsid w:val="008B70EB"/>
    <w:rsid w:val="008B7508"/>
    <w:rsid w:val="008B7BAA"/>
    <w:rsid w:val="008C0029"/>
    <w:rsid w:val="008C1475"/>
    <w:rsid w:val="008C2796"/>
    <w:rsid w:val="008C282D"/>
    <w:rsid w:val="008C2D1A"/>
    <w:rsid w:val="008C2EBA"/>
    <w:rsid w:val="008C3505"/>
    <w:rsid w:val="008C390A"/>
    <w:rsid w:val="008C43F9"/>
    <w:rsid w:val="008C4B6B"/>
    <w:rsid w:val="008C4F92"/>
    <w:rsid w:val="008C6B62"/>
    <w:rsid w:val="008C6DC4"/>
    <w:rsid w:val="008C729A"/>
    <w:rsid w:val="008C784E"/>
    <w:rsid w:val="008D0A02"/>
    <w:rsid w:val="008D1195"/>
    <w:rsid w:val="008D1CE7"/>
    <w:rsid w:val="008D219C"/>
    <w:rsid w:val="008D3299"/>
    <w:rsid w:val="008D36D7"/>
    <w:rsid w:val="008D41D7"/>
    <w:rsid w:val="008D4ADF"/>
    <w:rsid w:val="008D5BF7"/>
    <w:rsid w:val="008D62D9"/>
    <w:rsid w:val="008E00A1"/>
    <w:rsid w:val="008E2971"/>
    <w:rsid w:val="008E2BF2"/>
    <w:rsid w:val="008E3CEB"/>
    <w:rsid w:val="008E5B05"/>
    <w:rsid w:val="008E66FE"/>
    <w:rsid w:val="008E6CFC"/>
    <w:rsid w:val="008F0B95"/>
    <w:rsid w:val="008F177D"/>
    <w:rsid w:val="008F1F4E"/>
    <w:rsid w:val="008F42EA"/>
    <w:rsid w:val="008F4E82"/>
    <w:rsid w:val="008F4F2A"/>
    <w:rsid w:val="008F53F6"/>
    <w:rsid w:val="008F5648"/>
    <w:rsid w:val="008F5FB1"/>
    <w:rsid w:val="008F7E59"/>
    <w:rsid w:val="00900CE4"/>
    <w:rsid w:val="00901273"/>
    <w:rsid w:val="009020A2"/>
    <w:rsid w:val="009034A9"/>
    <w:rsid w:val="0090490B"/>
    <w:rsid w:val="00904BCE"/>
    <w:rsid w:val="009054C8"/>
    <w:rsid w:val="00905A56"/>
    <w:rsid w:val="009077B8"/>
    <w:rsid w:val="00907C3F"/>
    <w:rsid w:val="009101EC"/>
    <w:rsid w:val="00911A43"/>
    <w:rsid w:val="00912EAD"/>
    <w:rsid w:val="00913092"/>
    <w:rsid w:val="009137E2"/>
    <w:rsid w:val="00913D57"/>
    <w:rsid w:val="0091401D"/>
    <w:rsid w:val="0091536B"/>
    <w:rsid w:val="00917397"/>
    <w:rsid w:val="0092048F"/>
    <w:rsid w:val="009211DC"/>
    <w:rsid w:val="0092209F"/>
    <w:rsid w:val="0092245B"/>
    <w:rsid w:val="00923667"/>
    <w:rsid w:val="00923C7E"/>
    <w:rsid w:val="0092692C"/>
    <w:rsid w:val="00927022"/>
    <w:rsid w:val="00927BC3"/>
    <w:rsid w:val="00930780"/>
    <w:rsid w:val="00930831"/>
    <w:rsid w:val="00930B1D"/>
    <w:rsid w:val="00931B1B"/>
    <w:rsid w:val="009322C4"/>
    <w:rsid w:val="0093231D"/>
    <w:rsid w:val="009327FE"/>
    <w:rsid w:val="009332C6"/>
    <w:rsid w:val="0093421A"/>
    <w:rsid w:val="00934308"/>
    <w:rsid w:val="0093638F"/>
    <w:rsid w:val="009406BB"/>
    <w:rsid w:val="00941C83"/>
    <w:rsid w:val="00942C6E"/>
    <w:rsid w:val="009430F6"/>
    <w:rsid w:val="00945A04"/>
    <w:rsid w:val="00945F0D"/>
    <w:rsid w:val="0094629D"/>
    <w:rsid w:val="009528D1"/>
    <w:rsid w:val="00952B44"/>
    <w:rsid w:val="009537E5"/>
    <w:rsid w:val="00956A04"/>
    <w:rsid w:val="00962374"/>
    <w:rsid w:val="0096310B"/>
    <w:rsid w:val="00964D2F"/>
    <w:rsid w:val="00964E42"/>
    <w:rsid w:val="009654AF"/>
    <w:rsid w:val="00967C8B"/>
    <w:rsid w:val="009709F3"/>
    <w:rsid w:val="00971183"/>
    <w:rsid w:val="00972C07"/>
    <w:rsid w:val="0097455D"/>
    <w:rsid w:val="009774F3"/>
    <w:rsid w:val="009776B8"/>
    <w:rsid w:val="00977837"/>
    <w:rsid w:val="00980E4A"/>
    <w:rsid w:val="009823A3"/>
    <w:rsid w:val="00983AAF"/>
    <w:rsid w:val="00986102"/>
    <w:rsid w:val="009910FC"/>
    <w:rsid w:val="00993963"/>
    <w:rsid w:val="00996BEC"/>
    <w:rsid w:val="00997C9C"/>
    <w:rsid w:val="009A1A5A"/>
    <w:rsid w:val="009A1EEC"/>
    <w:rsid w:val="009A2063"/>
    <w:rsid w:val="009A2614"/>
    <w:rsid w:val="009A3761"/>
    <w:rsid w:val="009A3E8A"/>
    <w:rsid w:val="009A6C16"/>
    <w:rsid w:val="009A72ED"/>
    <w:rsid w:val="009A7A2A"/>
    <w:rsid w:val="009A7D0E"/>
    <w:rsid w:val="009A7F5B"/>
    <w:rsid w:val="009B15BE"/>
    <w:rsid w:val="009B167B"/>
    <w:rsid w:val="009B2781"/>
    <w:rsid w:val="009B323C"/>
    <w:rsid w:val="009B3862"/>
    <w:rsid w:val="009B4499"/>
    <w:rsid w:val="009B57BF"/>
    <w:rsid w:val="009B5E63"/>
    <w:rsid w:val="009C021F"/>
    <w:rsid w:val="009C080E"/>
    <w:rsid w:val="009C0DE4"/>
    <w:rsid w:val="009C0E7C"/>
    <w:rsid w:val="009C12F8"/>
    <w:rsid w:val="009C15CC"/>
    <w:rsid w:val="009C183F"/>
    <w:rsid w:val="009C197B"/>
    <w:rsid w:val="009C20CC"/>
    <w:rsid w:val="009C3541"/>
    <w:rsid w:val="009C4FED"/>
    <w:rsid w:val="009C5251"/>
    <w:rsid w:val="009C5DEA"/>
    <w:rsid w:val="009D009E"/>
    <w:rsid w:val="009D0C99"/>
    <w:rsid w:val="009D12BD"/>
    <w:rsid w:val="009D2583"/>
    <w:rsid w:val="009D2A6C"/>
    <w:rsid w:val="009D39A4"/>
    <w:rsid w:val="009D5F14"/>
    <w:rsid w:val="009D6560"/>
    <w:rsid w:val="009D6E36"/>
    <w:rsid w:val="009D72E6"/>
    <w:rsid w:val="009E0933"/>
    <w:rsid w:val="009E1BC7"/>
    <w:rsid w:val="009E35F1"/>
    <w:rsid w:val="009E3854"/>
    <w:rsid w:val="009E562C"/>
    <w:rsid w:val="009E5644"/>
    <w:rsid w:val="009E6194"/>
    <w:rsid w:val="009E61CB"/>
    <w:rsid w:val="009E63D5"/>
    <w:rsid w:val="009E66C6"/>
    <w:rsid w:val="009E73E6"/>
    <w:rsid w:val="009E742D"/>
    <w:rsid w:val="009E78C2"/>
    <w:rsid w:val="009F0591"/>
    <w:rsid w:val="009F0A6A"/>
    <w:rsid w:val="009F132B"/>
    <w:rsid w:val="009F15ED"/>
    <w:rsid w:val="009F2771"/>
    <w:rsid w:val="009F288E"/>
    <w:rsid w:val="009F397B"/>
    <w:rsid w:val="009F5D8E"/>
    <w:rsid w:val="00A010E0"/>
    <w:rsid w:val="00A0157D"/>
    <w:rsid w:val="00A01954"/>
    <w:rsid w:val="00A01AA8"/>
    <w:rsid w:val="00A03310"/>
    <w:rsid w:val="00A03F16"/>
    <w:rsid w:val="00A040BC"/>
    <w:rsid w:val="00A04407"/>
    <w:rsid w:val="00A066B6"/>
    <w:rsid w:val="00A06F33"/>
    <w:rsid w:val="00A07478"/>
    <w:rsid w:val="00A07C64"/>
    <w:rsid w:val="00A1140E"/>
    <w:rsid w:val="00A11AFD"/>
    <w:rsid w:val="00A1276F"/>
    <w:rsid w:val="00A127A1"/>
    <w:rsid w:val="00A12A85"/>
    <w:rsid w:val="00A1325D"/>
    <w:rsid w:val="00A1365D"/>
    <w:rsid w:val="00A13664"/>
    <w:rsid w:val="00A14660"/>
    <w:rsid w:val="00A1554E"/>
    <w:rsid w:val="00A158C1"/>
    <w:rsid w:val="00A1752C"/>
    <w:rsid w:val="00A17692"/>
    <w:rsid w:val="00A17F68"/>
    <w:rsid w:val="00A20079"/>
    <w:rsid w:val="00A213E9"/>
    <w:rsid w:val="00A21EB9"/>
    <w:rsid w:val="00A24243"/>
    <w:rsid w:val="00A2522E"/>
    <w:rsid w:val="00A258D9"/>
    <w:rsid w:val="00A26F02"/>
    <w:rsid w:val="00A26F50"/>
    <w:rsid w:val="00A30EC2"/>
    <w:rsid w:val="00A33CC5"/>
    <w:rsid w:val="00A35F99"/>
    <w:rsid w:val="00A37346"/>
    <w:rsid w:val="00A378E2"/>
    <w:rsid w:val="00A40510"/>
    <w:rsid w:val="00A4109E"/>
    <w:rsid w:val="00A41118"/>
    <w:rsid w:val="00A436C1"/>
    <w:rsid w:val="00A442D6"/>
    <w:rsid w:val="00A46488"/>
    <w:rsid w:val="00A47163"/>
    <w:rsid w:val="00A47610"/>
    <w:rsid w:val="00A53047"/>
    <w:rsid w:val="00A5741F"/>
    <w:rsid w:val="00A57E3F"/>
    <w:rsid w:val="00A606C5"/>
    <w:rsid w:val="00A60764"/>
    <w:rsid w:val="00A62F27"/>
    <w:rsid w:val="00A633DC"/>
    <w:rsid w:val="00A655D9"/>
    <w:rsid w:val="00A65E76"/>
    <w:rsid w:val="00A665B7"/>
    <w:rsid w:val="00A700DE"/>
    <w:rsid w:val="00A71A9B"/>
    <w:rsid w:val="00A71BF6"/>
    <w:rsid w:val="00A737B2"/>
    <w:rsid w:val="00A760DC"/>
    <w:rsid w:val="00A77829"/>
    <w:rsid w:val="00A800C8"/>
    <w:rsid w:val="00A8094E"/>
    <w:rsid w:val="00A8203D"/>
    <w:rsid w:val="00A82BF6"/>
    <w:rsid w:val="00A83466"/>
    <w:rsid w:val="00A83B71"/>
    <w:rsid w:val="00A8519F"/>
    <w:rsid w:val="00A87B59"/>
    <w:rsid w:val="00A90520"/>
    <w:rsid w:val="00A92425"/>
    <w:rsid w:val="00A937C3"/>
    <w:rsid w:val="00A93AE0"/>
    <w:rsid w:val="00A947E7"/>
    <w:rsid w:val="00A9480D"/>
    <w:rsid w:val="00A94A86"/>
    <w:rsid w:val="00A97DDD"/>
    <w:rsid w:val="00AA0B1D"/>
    <w:rsid w:val="00AA14F1"/>
    <w:rsid w:val="00AA18BA"/>
    <w:rsid w:val="00AA1A41"/>
    <w:rsid w:val="00AA41AF"/>
    <w:rsid w:val="00AA4B49"/>
    <w:rsid w:val="00AA5AE8"/>
    <w:rsid w:val="00AA6234"/>
    <w:rsid w:val="00AA7BBC"/>
    <w:rsid w:val="00AB08E6"/>
    <w:rsid w:val="00AB1CF2"/>
    <w:rsid w:val="00AB1D8F"/>
    <w:rsid w:val="00AB31E5"/>
    <w:rsid w:val="00AB367E"/>
    <w:rsid w:val="00AB4050"/>
    <w:rsid w:val="00AB5700"/>
    <w:rsid w:val="00AB6B7D"/>
    <w:rsid w:val="00AC0084"/>
    <w:rsid w:val="00AC009D"/>
    <w:rsid w:val="00AC05A7"/>
    <w:rsid w:val="00AC11BD"/>
    <w:rsid w:val="00AC3611"/>
    <w:rsid w:val="00AC3A67"/>
    <w:rsid w:val="00AC3F93"/>
    <w:rsid w:val="00AC58EB"/>
    <w:rsid w:val="00AC65B3"/>
    <w:rsid w:val="00AC67E9"/>
    <w:rsid w:val="00AC6FA9"/>
    <w:rsid w:val="00AD112A"/>
    <w:rsid w:val="00AD2972"/>
    <w:rsid w:val="00AD2C29"/>
    <w:rsid w:val="00AD470F"/>
    <w:rsid w:val="00AD48BA"/>
    <w:rsid w:val="00AD4997"/>
    <w:rsid w:val="00AD4C20"/>
    <w:rsid w:val="00AD61FB"/>
    <w:rsid w:val="00AD6552"/>
    <w:rsid w:val="00AD7257"/>
    <w:rsid w:val="00AD7930"/>
    <w:rsid w:val="00AD7F2D"/>
    <w:rsid w:val="00AE094C"/>
    <w:rsid w:val="00AE408F"/>
    <w:rsid w:val="00AE779D"/>
    <w:rsid w:val="00AE7880"/>
    <w:rsid w:val="00AF0D72"/>
    <w:rsid w:val="00AF0F0E"/>
    <w:rsid w:val="00AF180E"/>
    <w:rsid w:val="00AF324F"/>
    <w:rsid w:val="00AF59F2"/>
    <w:rsid w:val="00AF766B"/>
    <w:rsid w:val="00AF7954"/>
    <w:rsid w:val="00B016AC"/>
    <w:rsid w:val="00B02661"/>
    <w:rsid w:val="00B04A9D"/>
    <w:rsid w:val="00B12C92"/>
    <w:rsid w:val="00B13466"/>
    <w:rsid w:val="00B1447C"/>
    <w:rsid w:val="00B145D5"/>
    <w:rsid w:val="00B14D04"/>
    <w:rsid w:val="00B1524A"/>
    <w:rsid w:val="00B16270"/>
    <w:rsid w:val="00B2027B"/>
    <w:rsid w:val="00B205EE"/>
    <w:rsid w:val="00B20E97"/>
    <w:rsid w:val="00B23C51"/>
    <w:rsid w:val="00B3012B"/>
    <w:rsid w:val="00B301C5"/>
    <w:rsid w:val="00B3037C"/>
    <w:rsid w:val="00B30FDA"/>
    <w:rsid w:val="00B31DB3"/>
    <w:rsid w:val="00B327E9"/>
    <w:rsid w:val="00B32EAE"/>
    <w:rsid w:val="00B331A0"/>
    <w:rsid w:val="00B33C2D"/>
    <w:rsid w:val="00B34BE7"/>
    <w:rsid w:val="00B34F68"/>
    <w:rsid w:val="00B35C2A"/>
    <w:rsid w:val="00B3740C"/>
    <w:rsid w:val="00B3758E"/>
    <w:rsid w:val="00B414D5"/>
    <w:rsid w:val="00B416FE"/>
    <w:rsid w:val="00B4340F"/>
    <w:rsid w:val="00B43D57"/>
    <w:rsid w:val="00B44444"/>
    <w:rsid w:val="00B448A8"/>
    <w:rsid w:val="00B4506A"/>
    <w:rsid w:val="00B47398"/>
    <w:rsid w:val="00B47566"/>
    <w:rsid w:val="00B47E63"/>
    <w:rsid w:val="00B50758"/>
    <w:rsid w:val="00B5087F"/>
    <w:rsid w:val="00B5095D"/>
    <w:rsid w:val="00B51119"/>
    <w:rsid w:val="00B5149C"/>
    <w:rsid w:val="00B51D70"/>
    <w:rsid w:val="00B5217B"/>
    <w:rsid w:val="00B52364"/>
    <w:rsid w:val="00B52DE0"/>
    <w:rsid w:val="00B548D4"/>
    <w:rsid w:val="00B54953"/>
    <w:rsid w:val="00B556C0"/>
    <w:rsid w:val="00B57E78"/>
    <w:rsid w:val="00B619ED"/>
    <w:rsid w:val="00B6266B"/>
    <w:rsid w:val="00B630BB"/>
    <w:rsid w:val="00B63953"/>
    <w:rsid w:val="00B65C4B"/>
    <w:rsid w:val="00B67778"/>
    <w:rsid w:val="00B7212E"/>
    <w:rsid w:val="00B72706"/>
    <w:rsid w:val="00B72857"/>
    <w:rsid w:val="00B72C62"/>
    <w:rsid w:val="00B72E5F"/>
    <w:rsid w:val="00B73124"/>
    <w:rsid w:val="00B73E92"/>
    <w:rsid w:val="00B77E03"/>
    <w:rsid w:val="00B804AD"/>
    <w:rsid w:val="00B819AA"/>
    <w:rsid w:val="00B8313E"/>
    <w:rsid w:val="00B852CA"/>
    <w:rsid w:val="00B8590E"/>
    <w:rsid w:val="00B86021"/>
    <w:rsid w:val="00B907D8"/>
    <w:rsid w:val="00B907FE"/>
    <w:rsid w:val="00B90FBB"/>
    <w:rsid w:val="00B93585"/>
    <w:rsid w:val="00B94BD1"/>
    <w:rsid w:val="00B94C32"/>
    <w:rsid w:val="00B94F1F"/>
    <w:rsid w:val="00B951ED"/>
    <w:rsid w:val="00B959FB"/>
    <w:rsid w:val="00B97607"/>
    <w:rsid w:val="00BA0359"/>
    <w:rsid w:val="00BA12A3"/>
    <w:rsid w:val="00BA2DC2"/>
    <w:rsid w:val="00BA38CF"/>
    <w:rsid w:val="00BA3A4B"/>
    <w:rsid w:val="00BA45D1"/>
    <w:rsid w:val="00BA465D"/>
    <w:rsid w:val="00BB07AF"/>
    <w:rsid w:val="00BB13FC"/>
    <w:rsid w:val="00BB26E9"/>
    <w:rsid w:val="00BB2919"/>
    <w:rsid w:val="00BB2A94"/>
    <w:rsid w:val="00BB3CF6"/>
    <w:rsid w:val="00BB5ECF"/>
    <w:rsid w:val="00BB6113"/>
    <w:rsid w:val="00BB74BD"/>
    <w:rsid w:val="00BB7610"/>
    <w:rsid w:val="00BC1964"/>
    <w:rsid w:val="00BC1DF3"/>
    <w:rsid w:val="00BC1F70"/>
    <w:rsid w:val="00BC392C"/>
    <w:rsid w:val="00BC3F2C"/>
    <w:rsid w:val="00BC4632"/>
    <w:rsid w:val="00BC4BFA"/>
    <w:rsid w:val="00BC6A1F"/>
    <w:rsid w:val="00BD0545"/>
    <w:rsid w:val="00BD1DC6"/>
    <w:rsid w:val="00BD226C"/>
    <w:rsid w:val="00BD2F22"/>
    <w:rsid w:val="00BD3011"/>
    <w:rsid w:val="00BD3ACD"/>
    <w:rsid w:val="00BD3C3D"/>
    <w:rsid w:val="00BD3F11"/>
    <w:rsid w:val="00BD3F39"/>
    <w:rsid w:val="00BD4915"/>
    <w:rsid w:val="00BD4FA1"/>
    <w:rsid w:val="00BD585C"/>
    <w:rsid w:val="00BD67F4"/>
    <w:rsid w:val="00BD7695"/>
    <w:rsid w:val="00BE145A"/>
    <w:rsid w:val="00BE245F"/>
    <w:rsid w:val="00BE284F"/>
    <w:rsid w:val="00BE3F33"/>
    <w:rsid w:val="00BE496B"/>
    <w:rsid w:val="00BE54D8"/>
    <w:rsid w:val="00BE6A9B"/>
    <w:rsid w:val="00BE7309"/>
    <w:rsid w:val="00BF0D8E"/>
    <w:rsid w:val="00BF1847"/>
    <w:rsid w:val="00BF3422"/>
    <w:rsid w:val="00BF5427"/>
    <w:rsid w:val="00BF59FF"/>
    <w:rsid w:val="00BF5A76"/>
    <w:rsid w:val="00BF5EB2"/>
    <w:rsid w:val="00BF67AD"/>
    <w:rsid w:val="00BF7DBD"/>
    <w:rsid w:val="00C0032C"/>
    <w:rsid w:val="00C01265"/>
    <w:rsid w:val="00C01C85"/>
    <w:rsid w:val="00C028DC"/>
    <w:rsid w:val="00C02DFC"/>
    <w:rsid w:val="00C02ED3"/>
    <w:rsid w:val="00C03F13"/>
    <w:rsid w:val="00C04054"/>
    <w:rsid w:val="00C04284"/>
    <w:rsid w:val="00C0456E"/>
    <w:rsid w:val="00C04AEE"/>
    <w:rsid w:val="00C05978"/>
    <w:rsid w:val="00C05C2A"/>
    <w:rsid w:val="00C06711"/>
    <w:rsid w:val="00C07381"/>
    <w:rsid w:val="00C1269F"/>
    <w:rsid w:val="00C12BDA"/>
    <w:rsid w:val="00C12C49"/>
    <w:rsid w:val="00C14600"/>
    <w:rsid w:val="00C147B5"/>
    <w:rsid w:val="00C14C91"/>
    <w:rsid w:val="00C1750E"/>
    <w:rsid w:val="00C209C1"/>
    <w:rsid w:val="00C21E29"/>
    <w:rsid w:val="00C224BD"/>
    <w:rsid w:val="00C22C07"/>
    <w:rsid w:val="00C22F0A"/>
    <w:rsid w:val="00C24E74"/>
    <w:rsid w:val="00C270B0"/>
    <w:rsid w:val="00C30D88"/>
    <w:rsid w:val="00C3182F"/>
    <w:rsid w:val="00C326A0"/>
    <w:rsid w:val="00C342CC"/>
    <w:rsid w:val="00C349A9"/>
    <w:rsid w:val="00C40296"/>
    <w:rsid w:val="00C402DC"/>
    <w:rsid w:val="00C4064F"/>
    <w:rsid w:val="00C40D94"/>
    <w:rsid w:val="00C428DC"/>
    <w:rsid w:val="00C43FB5"/>
    <w:rsid w:val="00C4441E"/>
    <w:rsid w:val="00C44C43"/>
    <w:rsid w:val="00C47B92"/>
    <w:rsid w:val="00C47FB9"/>
    <w:rsid w:val="00C50425"/>
    <w:rsid w:val="00C5067B"/>
    <w:rsid w:val="00C5097B"/>
    <w:rsid w:val="00C50DCE"/>
    <w:rsid w:val="00C520DA"/>
    <w:rsid w:val="00C53D95"/>
    <w:rsid w:val="00C54D6A"/>
    <w:rsid w:val="00C55B22"/>
    <w:rsid w:val="00C56C8A"/>
    <w:rsid w:val="00C60265"/>
    <w:rsid w:val="00C607E1"/>
    <w:rsid w:val="00C618BE"/>
    <w:rsid w:val="00C62956"/>
    <w:rsid w:val="00C62DFF"/>
    <w:rsid w:val="00C63AFC"/>
    <w:rsid w:val="00C63CF3"/>
    <w:rsid w:val="00C64D64"/>
    <w:rsid w:val="00C64F29"/>
    <w:rsid w:val="00C654BE"/>
    <w:rsid w:val="00C654E0"/>
    <w:rsid w:val="00C65D37"/>
    <w:rsid w:val="00C65D6C"/>
    <w:rsid w:val="00C725FA"/>
    <w:rsid w:val="00C73919"/>
    <w:rsid w:val="00C742AE"/>
    <w:rsid w:val="00C7477A"/>
    <w:rsid w:val="00C764DE"/>
    <w:rsid w:val="00C766D2"/>
    <w:rsid w:val="00C80208"/>
    <w:rsid w:val="00C806F4"/>
    <w:rsid w:val="00C8072C"/>
    <w:rsid w:val="00C81FC3"/>
    <w:rsid w:val="00C8335D"/>
    <w:rsid w:val="00C833A9"/>
    <w:rsid w:val="00C84DAE"/>
    <w:rsid w:val="00C87EA0"/>
    <w:rsid w:val="00C90D29"/>
    <w:rsid w:val="00C90DE3"/>
    <w:rsid w:val="00C90E6A"/>
    <w:rsid w:val="00C916E6"/>
    <w:rsid w:val="00C91C6B"/>
    <w:rsid w:val="00C94A9C"/>
    <w:rsid w:val="00C94E36"/>
    <w:rsid w:val="00C95330"/>
    <w:rsid w:val="00C9574D"/>
    <w:rsid w:val="00CA07FE"/>
    <w:rsid w:val="00CA0F60"/>
    <w:rsid w:val="00CA1E53"/>
    <w:rsid w:val="00CA2069"/>
    <w:rsid w:val="00CA2A7F"/>
    <w:rsid w:val="00CA42E3"/>
    <w:rsid w:val="00CA483D"/>
    <w:rsid w:val="00CA5927"/>
    <w:rsid w:val="00CA5F5A"/>
    <w:rsid w:val="00CA7262"/>
    <w:rsid w:val="00CA7D4A"/>
    <w:rsid w:val="00CA7E6F"/>
    <w:rsid w:val="00CA7F5E"/>
    <w:rsid w:val="00CB14EF"/>
    <w:rsid w:val="00CB19B9"/>
    <w:rsid w:val="00CB1FD9"/>
    <w:rsid w:val="00CB20ED"/>
    <w:rsid w:val="00CB593C"/>
    <w:rsid w:val="00CB5D73"/>
    <w:rsid w:val="00CB600F"/>
    <w:rsid w:val="00CB6269"/>
    <w:rsid w:val="00CB725B"/>
    <w:rsid w:val="00CB7584"/>
    <w:rsid w:val="00CB7D94"/>
    <w:rsid w:val="00CB7FBB"/>
    <w:rsid w:val="00CB7FEF"/>
    <w:rsid w:val="00CC01E1"/>
    <w:rsid w:val="00CC1520"/>
    <w:rsid w:val="00CC2891"/>
    <w:rsid w:val="00CC2B92"/>
    <w:rsid w:val="00CC35E1"/>
    <w:rsid w:val="00CC48F5"/>
    <w:rsid w:val="00CC56C2"/>
    <w:rsid w:val="00CC5FC3"/>
    <w:rsid w:val="00CC6B16"/>
    <w:rsid w:val="00CC6B31"/>
    <w:rsid w:val="00CC7005"/>
    <w:rsid w:val="00CC7775"/>
    <w:rsid w:val="00CD1064"/>
    <w:rsid w:val="00CD211A"/>
    <w:rsid w:val="00CD2706"/>
    <w:rsid w:val="00CD27A8"/>
    <w:rsid w:val="00CD4358"/>
    <w:rsid w:val="00CD4E78"/>
    <w:rsid w:val="00CD59F9"/>
    <w:rsid w:val="00CD6375"/>
    <w:rsid w:val="00CD7119"/>
    <w:rsid w:val="00CD7879"/>
    <w:rsid w:val="00CE1A06"/>
    <w:rsid w:val="00CE24A1"/>
    <w:rsid w:val="00CE51B3"/>
    <w:rsid w:val="00CE614F"/>
    <w:rsid w:val="00CE6B33"/>
    <w:rsid w:val="00CE6BB9"/>
    <w:rsid w:val="00CE7111"/>
    <w:rsid w:val="00CF027D"/>
    <w:rsid w:val="00CF089C"/>
    <w:rsid w:val="00CF214A"/>
    <w:rsid w:val="00CF25A5"/>
    <w:rsid w:val="00CF309C"/>
    <w:rsid w:val="00CF3567"/>
    <w:rsid w:val="00CF3D89"/>
    <w:rsid w:val="00CF41D1"/>
    <w:rsid w:val="00CF5205"/>
    <w:rsid w:val="00CF53ED"/>
    <w:rsid w:val="00CF5BB9"/>
    <w:rsid w:val="00CF7451"/>
    <w:rsid w:val="00CF7C45"/>
    <w:rsid w:val="00CF7CA9"/>
    <w:rsid w:val="00D00C72"/>
    <w:rsid w:val="00D01D8D"/>
    <w:rsid w:val="00D03694"/>
    <w:rsid w:val="00D05185"/>
    <w:rsid w:val="00D0698D"/>
    <w:rsid w:val="00D072FD"/>
    <w:rsid w:val="00D0774F"/>
    <w:rsid w:val="00D07E8B"/>
    <w:rsid w:val="00D10BEE"/>
    <w:rsid w:val="00D11F50"/>
    <w:rsid w:val="00D159BD"/>
    <w:rsid w:val="00D17710"/>
    <w:rsid w:val="00D21783"/>
    <w:rsid w:val="00D23136"/>
    <w:rsid w:val="00D23628"/>
    <w:rsid w:val="00D23823"/>
    <w:rsid w:val="00D2418D"/>
    <w:rsid w:val="00D24479"/>
    <w:rsid w:val="00D24FFF"/>
    <w:rsid w:val="00D25621"/>
    <w:rsid w:val="00D2598E"/>
    <w:rsid w:val="00D26463"/>
    <w:rsid w:val="00D2687C"/>
    <w:rsid w:val="00D26FAA"/>
    <w:rsid w:val="00D30742"/>
    <w:rsid w:val="00D31CFC"/>
    <w:rsid w:val="00D3469A"/>
    <w:rsid w:val="00D347E5"/>
    <w:rsid w:val="00D35F10"/>
    <w:rsid w:val="00D3628C"/>
    <w:rsid w:val="00D371EB"/>
    <w:rsid w:val="00D37569"/>
    <w:rsid w:val="00D40567"/>
    <w:rsid w:val="00D40ABF"/>
    <w:rsid w:val="00D40F99"/>
    <w:rsid w:val="00D414A1"/>
    <w:rsid w:val="00D433B7"/>
    <w:rsid w:val="00D43F75"/>
    <w:rsid w:val="00D44322"/>
    <w:rsid w:val="00D44866"/>
    <w:rsid w:val="00D45230"/>
    <w:rsid w:val="00D45DB3"/>
    <w:rsid w:val="00D46950"/>
    <w:rsid w:val="00D47042"/>
    <w:rsid w:val="00D470AA"/>
    <w:rsid w:val="00D47FDE"/>
    <w:rsid w:val="00D50A7B"/>
    <w:rsid w:val="00D52456"/>
    <w:rsid w:val="00D5507C"/>
    <w:rsid w:val="00D55CD7"/>
    <w:rsid w:val="00D56724"/>
    <w:rsid w:val="00D56951"/>
    <w:rsid w:val="00D60509"/>
    <w:rsid w:val="00D60E83"/>
    <w:rsid w:val="00D616B2"/>
    <w:rsid w:val="00D61E8E"/>
    <w:rsid w:val="00D63052"/>
    <w:rsid w:val="00D636C8"/>
    <w:rsid w:val="00D65591"/>
    <w:rsid w:val="00D70818"/>
    <w:rsid w:val="00D71505"/>
    <w:rsid w:val="00D72E41"/>
    <w:rsid w:val="00D733C9"/>
    <w:rsid w:val="00D73401"/>
    <w:rsid w:val="00D7355A"/>
    <w:rsid w:val="00D740F7"/>
    <w:rsid w:val="00D7419F"/>
    <w:rsid w:val="00D75427"/>
    <w:rsid w:val="00D75532"/>
    <w:rsid w:val="00D76238"/>
    <w:rsid w:val="00D805CA"/>
    <w:rsid w:val="00D80937"/>
    <w:rsid w:val="00D8095B"/>
    <w:rsid w:val="00D812BC"/>
    <w:rsid w:val="00D81784"/>
    <w:rsid w:val="00D83E32"/>
    <w:rsid w:val="00D840A3"/>
    <w:rsid w:val="00D84160"/>
    <w:rsid w:val="00D8432E"/>
    <w:rsid w:val="00D87356"/>
    <w:rsid w:val="00D90022"/>
    <w:rsid w:val="00D90567"/>
    <w:rsid w:val="00D9063B"/>
    <w:rsid w:val="00D90F6A"/>
    <w:rsid w:val="00D91A42"/>
    <w:rsid w:val="00D92983"/>
    <w:rsid w:val="00D953BF"/>
    <w:rsid w:val="00D95F8D"/>
    <w:rsid w:val="00D96E50"/>
    <w:rsid w:val="00D9741D"/>
    <w:rsid w:val="00D9745A"/>
    <w:rsid w:val="00D97B9F"/>
    <w:rsid w:val="00DA0852"/>
    <w:rsid w:val="00DA3AE8"/>
    <w:rsid w:val="00DA48BD"/>
    <w:rsid w:val="00DA6892"/>
    <w:rsid w:val="00DA6A2B"/>
    <w:rsid w:val="00DA7AC5"/>
    <w:rsid w:val="00DB0A35"/>
    <w:rsid w:val="00DB2007"/>
    <w:rsid w:val="00DB24C3"/>
    <w:rsid w:val="00DB2643"/>
    <w:rsid w:val="00DB41DF"/>
    <w:rsid w:val="00DB4291"/>
    <w:rsid w:val="00DB4573"/>
    <w:rsid w:val="00DB5E56"/>
    <w:rsid w:val="00DB6BA9"/>
    <w:rsid w:val="00DB6FEB"/>
    <w:rsid w:val="00DB7B04"/>
    <w:rsid w:val="00DB7D36"/>
    <w:rsid w:val="00DC0DBA"/>
    <w:rsid w:val="00DC1118"/>
    <w:rsid w:val="00DC47B9"/>
    <w:rsid w:val="00DC5E54"/>
    <w:rsid w:val="00DC5E66"/>
    <w:rsid w:val="00DC6448"/>
    <w:rsid w:val="00DC7C57"/>
    <w:rsid w:val="00DD0C2E"/>
    <w:rsid w:val="00DD1641"/>
    <w:rsid w:val="00DD3DE8"/>
    <w:rsid w:val="00DD445F"/>
    <w:rsid w:val="00DD587E"/>
    <w:rsid w:val="00DD5ECC"/>
    <w:rsid w:val="00DD6F06"/>
    <w:rsid w:val="00DD736A"/>
    <w:rsid w:val="00DD7DAA"/>
    <w:rsid w:val="00DE156B"/>
    <w:rsid w:val="00DE188B"/>
    <w:rsid w:val="00DE1B4B"/>
    <w:rsid w:val="00DE4691"/>
    <w:rsid w:val="00DE5413"/>
    <w:rsid w:val="00DE541F"/>
    <w:rsid w:val="00DE593A"/>
    <w:rsid w:val="00DE5D2D"/>
    <w:rsid w:val="00DE5F3C"/>
    <w:rsid w:val="00DE6523"/>
    <w:rsid w:val="00DE6583"/>
    <w:rsid w:val="00DE6D7B"/>
    <w:rsid w:val="00DE708C"/>
    <w:rsid w:val="00DF1220"/>
    <w:rsid w:val="00DF12AF"/>
    <w:rsid w:val="00DF1562"/>
    <w:rsid w:val="00DF1F7F"/>
    <w:rsid w:val="00DF455C"/>
    <w:rsid w:val="00DF5074"/>
    <w:rsid w:val="00DF525C"/>
    <w:rsid w:val="00E00334"/>
    <w:rsid w:val="00E006F4"/>
    <w:rsid w:val="00E00D31"/>
    <w:rsid w:val="00E029D0"/>
    <w:rsid w:val="00E03189"/>
    <w:rsid w:val="00E03B09"/>
    <w:rsid w:val="00E04633"/>
    <w:rsid w:val="00E04A4B"/>
    <w:rsid w:val="00E04CD2"/>
    <w:rsid w:val="00E05325"/>
    <w:rsid w:val="00E05D4C"/>
    <w:rsid w:val="00E05D8E"/>
    <w:rsid w:val="00E07498"/>
    <w:rsid w:val="00E10A1D"/>
    <w:rsid w:val="00E115EB"/>
    <w:rsid w:val="00E11BC0"/>
    <w:rsid w:val="00E1387C"/>
    <w:rsid w:val="00E13CED"/>
    <w:rsid w:val="00E14411"/>
    <w:rsid w:val="00E14489"/>
    <w:rsid w:val="00E14B8D"/>
    <w:rsid w:val="00E1502B"/>
    <w:rsid w:val="00E16289"/>
    <w:rsid w:val="00E1714D"/>
    <w:rsid w:val="00E1737E"/>
    <w:rsid w:val="00E20DB5"/>
    <w:rsid w:val="00E22096"/>
    <w:rsid w:val="00E229A3"/>
    <w:rsid w:val="00E2310F"/>
    <w:rsid w:val="00E2598D"/>
    <w:rsid w:val="00E260D6"/>
    <w:rsid w:val="00E2690F"/>
    <w:rsid w:val="00E26FC9"/>
    <w:rsid w:val="00E270F2"/>
    <w:rsid w:val="00E2711A"/>
    <w:rsid w:val="00E277A9"/>
    <w:rsid w:val="00E32787"/>
    <w:rsid w:val="00E33663"/>
    <w:rsid w:val="00E35F7A"/>
    <w:rsid w:val="00E36339"/>
    <w:rsid w:val="00E368CA"/>
    <w:rsid w:val="00E37874"/>
    <w:rsid w:val="00E43E41"/>
    <w:rsid w:val="00E44147"/>
    <w:rsid w:val="00E44914"/>
    <w:rsid w:val="00E44B0E"/>
    <w:rsid w:val="00E44DE5"/>
    <w:rsid w:val="00E44F7A"/>
    <w:rsid w:val="00E45E15"/>
    <w:rsid w:val="00E46B24"/>
    <w:rsid w:val="00E475A5"/>
    <w:rsid w:val="00E5167E"/>
    <w:rsid w:val="00E521E9"/>
    <w:rsid w:val="00E52B5E"/>
    <w:rsid w:val="00E52EBB"/>
    <w:rsid w:val="00E53ADA"/>
    <w:rsid w:val="00E53C2E"/>
    <w:rsid w:val="00E5521F"/>
    <w:rsid w:val="00E559DE"/>
    <w:rsid w:val="00E5653F"/>
    <w:rsid w:val="00E569D3"/>
    <w:rsid w:val="00E57047"/>
    <w:rsid w:val="00E576DA"/>
    <w:rsid w:val="00E57969"/>
    <w:rsid w:val="00E57A12"/>
    <w:rsid w:val="00E57B07"/>
    <w:rsid w:val="00E61F69"/>
    <w:rsid w:val="00E6236F"/>
    <w:rsid w:val="00E650E8"/>
    <w:rsid w:val="00E65FAF"/>
    <w:rsid w:val="00E670B3"/>
    <w:rsid w:val="00E672FE"/>
    <w:rsid w:val="00E6738E"/>
    <w:rsid w:val="00E701D7"/>
    <w:rsid w:val="00E719D0"/>
    <w:rsid w:val="00E720B9"/>
    <w:rsid w:val="00E728FD"/>
    <w:rsid w:val="00E72E00"/>
    <w:rsid w:val="00E7313F"/>
    <w:rsid w:val="00E739D8"/>
    <w:rsid w:val="00E740F0"/>
    <w:rsid w:val="00E7469E"/>
    <w:rsid w:val="00E753F8"/>
    <w:rsid w:val="00E757B5"/>
    <w:rsid w:val="00E75C2C"/>
    <w:rsid w:val="00E75E79"/>
    <w:rsid w:val="00E7659C"/>
    <w:rsid w:val="00E779CF"/>
    <w:rsid w:val="00E77D8C"/>
    <w:rsid w:val="00E77EF1"/>
    <w:rsid w:val="00E800AD"/>
    <w:rsid w:val="00E8108A"/>
    <w:rsid w:val="00E815D2"/>
    <w:rsid w:val="00E81B05"/>
    <w:rsid w:val="00E81B2D"/>
    <w:rsid w:val="00E82335"/>
    <w:rsid w:val="00E832F2"/>
    <w:rsid w:val="00E842D5"/>
    <w:rsid w:val="00E842DE"/>
    <w:rsid w:val="00E84602"/>
    <w:rsid w:val="00E8461C"/>
    <w:rsid w:val="00E85042"/>
    <w:rsid w:val="00E86784"/>
    <w:rsid w:val="00E9083C"/>
    <w:rsid w:val="00E9443D"/>
    <w:rsid w:val="00E949D7"/>
    <w:rsid w:val="00E94B49"/>
    <w:rsid w:val="00E94F15"/>
    <w:rsid w:val="00E95474"/>
    <w:rsid w:val="00E9612A"/>
    <w:rsid w:val="00E9622A"/>
    <w:rsid w:val="00EA2A3D"/>
    <w:rsid w:val="00EA2F76"/>
    <w:rsid w:val="00EA311E"/>
    <w:rsid w:val="00EA389F"/>
    <w:rsid w:val="00EA536A"/>
    <w:rsid w:val="00EA5491"/>
    <w:rsid w:val="00EA5C22"/>
    <w:rsid w:val="00EA6C9E"/>
    <w:rsid w:val="00EA770E"/>
    <w:rsid w:val="00EA7FB2"/>
    <w:rsid w:val="00EB0232"/>
    <w:rsid w:val="00EB0C02"/>
    <w:rsid w:val="00EB1AF8"/>
    <w:rsid w:val="00EB1B4E"/>
    <w:rsid w:val="00EB2719"/>
    <w:rsid w:val="00EB3077"/>
    <w:rsid w:val="00EB3086"/>
    <w:rsid w:val="00EB45E9"/>
    <w:rsid w:val="00EB5ABA"/>
    <w:rsid w:val="00EB6DC1"/>
    <w:rsid w:val="00EC14E6"/>
    <w:rsid w:val="00EC30AA"/>
    <w:rsid w:val="00EC313D"/>
    <w:rsid w:val="00EC3432"/>
    <w:rsid w:val="00EC36A1"/>
    <w:rsid w:val="00EC47D8"/>
    <w:rsid w:val="00EC4CCE"/>
    <w:rsid w:val="00EC4F17"/>
    <w:rsid w:val="00EC52C3"/>
    <w:rsid w:val="00EC6425"/>
    <w:rsid w:val="00EC652B"/>
    <w:rsid w:val="00ED02B5"/>
    <w:rsid w:val="00ED05C9"/>
    <w:rsid w:val="00ED13C0"/>
    <w:rsid w:val="00ED15DC"/>
    <w:rsid w:val="00ED184C"/>
    <w:rsid w:val="00ED1888"/>
    <w:rsid w:val="00ED18BC"/>
    <w:rsid w:val="00ED3B92"/>
    <w:rsid w:val="00ED4078"/>
    <w:rsid w:val="00ED65F6"/>
    <w:rsid w:val="00EE0104"/>
    <w:rsid w:val="00EE052B"/>
    <w:rsid w:val="00EE0CFC"/>
    <w:rsid w:val="00EE1C06"/>
    <w:rsid w:val="00EE1D83"/>
    <w:rsid w:val="00EE2220"/>
    <w:rsid w:val="00EE2E32"/>
    <w:rsid w:val="00EE2EEC"/>
    <w:rsid w:val="00EE2F7A"/>
    <w:rsid w:val="00EE3E03"/>
    <w:rsid w:val="00EE5415"/>
    <w:rsid w:val="00EE7D28"/>
    <w:rsid w:val="00EF09C4"/>
    <w:rsid w:val="00EF298A"/>
    <w:rsid w:val="00EF4A08"/>
    <w:rsid w:val="00EF4E9D"/>
    <w:rsid w:val="00EF4F4F"/>
    <w:rsid w:val="00EF504D"/>
    <w:rsid w:val="00EF5520"/>
    <w:rsid w:val="00EF650C"/>
    <w:rsid w:val="00EF6B0E"/>
    <w:rsid w:val="00EF77E1"/>
    <w:rsid w:val="00F00EFD"/>
    <w:rsid w:val="00F01244"/>
    <w:rsid w:val="00F02AF8"/>
    <w:rsid w:val="00F0343F"/>
    <w:rsid w:val="00F038A8"/>
    <w:rsid w:val="00F03C58"/>
    <w:rsid w:val="00F049BA"/>
    <w:rsid w:val="00F04A62"/>
    <w:rsid w:val="00F04C93"/>
    <w:rsid w:val="00F053AE"/>
    <w:rsid w:val="00F054EE"/>
    <w:rsid w:val="00F06417"/>
    <w:rsid w:val="00F07720"/>
    <w:rsid w:val="00F10338"/>
    <w:rsid w:val="00F10648"/>
    <w:rsid w:val="00F12ECA"/>
    <w:rsid w:val="00F13637"/>
    <w:rsid w:val="00F1370A"/>
    <w:rsid w:val="00F13AD3"/>
    <w:rsid w:val="00F13C8A"/>
    <w:rsid w:val="00F147EE"/>
    <w:rsid w:val="00F14B0C"/>
    <w:rsid w:val="00F150B5"/>
    <w:rsid w:val="00F15A1E"/>
    <w:rsid w:val="00F20AD1"/>
    <w:rsid w:val="00F20B17"/>
    <w:rsid w:val="00F21786"/>
    <w:rsid w:val="00F21B7F"/>
    <w:rsid w:val="00F21BB9"/>
    <w:rsid w:val="00F21DA4"/>
    <w:rsid w:val="00F2254A"/>
    <w:rsid w:val="00F22729"/>
    <w:rsid w:val="00F23015"/>
    <w:rsid w:val="00F2372A"/>
    <w:rsid w:val="00F23807"/>
    <w:rsid w:val="00F25C30"/>
    <w:rsid w:val="00F27D87"/>
    <w:rsid w:val="00F30828"/>
    <w:rsid w:val="00F3204B"/>
    <w:rsid w:val="00F326DE"/>
    <w:rsid w:val="00F32AD0"/>
    <w:rsid w:val="00F3431A"/>
    <w:rsid w:val="00F35FBA"/>
    <w:rsid w:val="00F37486"/>
    <w:rsid w:val="00F40247"/>
    <w:rsid w:val="00F40594"/>
    <w:rsid w:val="00F414DE"/>
    <w:rsid w:val="00F414FB"/>
    <w:rsid w:val="00F41AA0"/>
    <w:rsid w:val="00F41BEF"/>
    <w:rsid w:val="00F41CC7"/>
    <w:rsid w:val="00F420DA"/>
    <w:rsid w:val="00F433CF"/>
    <w:rsid w:val="00F44626"/>
    <w:rsid w:val="00F451CD"/>
    <w:rsid w:val="00F45D41"/>
    <w:rsid w:val="00F507A0"/>
    <w:rsid w:val="00F52B3C"/>
    <w:rsid w:val="00F53D29"/>
    <w:rsid w:val="00F5472A"/>
    <w:rsid w:val="00F54765"/>
    <w:rsid w:val="00F55876"/>
    <w:rsid w:val="00F56CFE"/>
    <w:rsid w:val="00F575AC"/>
    <w:rsid w:val="00F60169"/>
    <w:rsid w:val="00F60420"/>
    <w:rsid w:val="00F604F7"/>
    <w:rsid w:val="00F61DC1"/>
    <w:rsid w:val="00F63D76"/>
    <w:rsid w:val="00F64F2A"/>
    <w:rsid w:val="00F65AF7"/>
    <w:rsid w:val="00F65CB3"/>
    <w:rsid w:val="00F663E2"/>
    <w:rsid w:val="00F666F9"/>
    <w:rsid w:val="00F66B56"/>
    <w:rsid w:val="00F71804"/>
    <w:rsid w:val="00F71EB5"/>
    <w:rsid w:val="00F72FF9"/>
    <w:rsid w:val="00F740A7"/>
    <w:rsid w:val="00F74E12"/>
    <w:rsid w:val="00F74EEF"/>
    <w:rsid w:val="00F7692A"/>
    <w:rsid w:val="00F778FE"/>
    <w:rsid w:val="00F77E39"/>
    <w:rsid w:val="00F83244"/>
    <w:rsid w:val="00F832FB"/>
    <w:rsid w:val="00F8417C"/>
    <w:rsid w:val="00F84D7D"/>
    <w:rsid w:val="00F85394"/>
    <w:rsid w:val="00F85BF4"/>
    <w:rsid w:val="00F866AC"/>
    <w:rsid w:val="00F908FE"/>
    <w:rsid w:val="00F92A91"/>
    <w:rsid w:val="00F93B27"/>
    <w:rsid w:val="00F94DFE"/>
    <w:rsid w:val="00F9582F"/>
    <w:rsid w:val="00F95D27"/>
    <w:rsid w:val="00F963B1"/>
    <w:rsid w:val="00F96430"/>
    <w:rsid w:val="00F967B8"/>
    <w:rsid w:val="00F968B7"/>
    <w:rsid w:val="00F96E3C"/>
    <w:rsid w:val="00F979D8"/>
    <w:rsid w:val="00FA011B"/>
    <w:rsid w:val="00FA01A0"/>
    <w:rsid w:val="00FA35FF"/>
    <w:rsid w:val="00FA4C06"/>
    <w:rsid w:val="00FA4C4A"/>
    <w:rsid w:val="00FA721F"/>
    <w:rsid w:val="00FA7509"/>
    <w:rsid w:val="00FB0896"/>
    <w:rsid w:val="00FB1633"/>
    <w:rsid w:val="00FB1FEC"/>
    <w:rsid w:val="00FB291F"/>
    <w:rsid w:val="00FB3410"/>
    <w:rsid w:val="00FB3D08"/>
    <w:rsid w:val="00FB5DA4"/>
    <w:rsid w:val="00FB5E32"/>
    <w:rsid w:val="00FB65E4"/>
    <w:rsid w:val="00FB76D5"/>
    <w:rsid w:val="00FC0BF5"/>
    <w:rsid w:val="00FC13CD"/>
    <w:rsid w:val="00FC234B"/>
    <w:rsid w:val="00FC2CF3"/>
    <w:rsid w:val="00FC2F4D"/>
    <w:rsid w:val="00FC3314"/>
    <w:rsid w:val="00FC3F0B"/>
    <w:rsid w:val="00FC43F0"/>
    <w:rsid w:val="00FC45A5"/>
    <w:rsid w:val="00FC4BFA"/>
    <w:rsid w:val="00FC4DC3"/>
    <w:rsid w:val="00FC519F"/>
    <w:rsid w:val="00FC5237"/>
    <w:rsid w:val="00FC537E"/>
    <w:rsid w:val="00FC5737"/>
    <w:rsid w:val="00FC5CDC"/>
    <w:rsid w:val="00FC5E99"/>
    <w:rsid w:val="00FC6213"/>
    <w:rsid w:val="00FC77FB"/>
    <w:rsid w:val="00FD0C6B"/>
    <w:rsid w:val="00FD26E0"/>
    <w:rsid w:val="00FD402F"/>
    <w:rsid w:val="00FD42E0"/>
    <w:rsid w:val="00FD5B58"/>
    <w:rsid w:val="00FD5E61"/>
    <w:rsid w:val="00FD7269"/>
    <w:rsid w:val="00FE18A7"/>
    <w:rsid w:val="00FE1D7C"/>
    <w:rsid w:val="00FE1EDF"/>
    <w:rsid w:val="00FE27A7"/>
    <w:rsid w:val="00FE286E"/>
    <w:rsid w:val="00FE4A54"/>
    <w:rsid w:val="00FE57F4"/>
    <w:rsid w:val="00FE6C9B"/>
    <w:rsid w:val="00FF0AAB"/>
    <w:rsid w:val="00FF1272"/>
    <w:rsid w:val="00FF24E1"/>
    <w:rsid w:val="00FF2E30"/>
    <w:rsid w:val="00FF3D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84B64D-0650-154C-B626-6F3FEE1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492"/>
    <w:rPr>
      <w:sz w:val="24"/>
    </w:rPr>
  </w:style>
  <w:style w:type="paragraph" w:styleId="1">
    <w:name w:val="heading 1"/>
    <w:basedOn w:val="a"/>
    <w:next w:val="a"/>
    <w:link w:val="10"/>
    <w:qFormat/>
    <w:rsid w:val="005E65E6"/>
    <w:pPr>
      <w:keepNext/>
      <w:widowControl w:val="0"/>
      <w:numPr>
        <w:numId w:val="1"/>
      </w:numPr>
      <w:spacing w:afterLines="100"/>
      <w:outlineLvl w:val="0"/>
    </w:pPr>
    <w:rPr>
      <w:rFonts w:ascii="Arial" w:hAnsi="Arial"/>
      <w:b/>
      <w:bCs/>
      <w:kern w:val="2"/>
      <w:szCs w:val="24"/>
      <w:u w:val="single"/>
    </w:rPr>
  </w:style>
  <w:style w:type="paragraph" w:styleId="2">
    <w:name w:val="heading 2"/>
    <w:basedOn w:val="a"/>
    <w:next w:val="a"/>
    <w:link w:val="20"/>
    <w:qFormat/>
    <w:rsid w:val="005E65E6"/>
    <w:pPr>
      <w:keepNext/>
      <w:widowControl w:val="0"/>
      <w:numPr>
        <w:ilvl w:val="1"/>
        <w:numId w:val="1"/>
      </w:numPr>
      <w:spacing w:afterLines="100"/>
      <w:outlineLvl w:val="1"/>
    </w:pPr>
    <w:rPr>
      <w:rFonts w:ascii="Arial" w:hAnsi="Arial"/>
      <w:b/>
      <w:bCs/>
      <w:kern w:val="2"/>
      <w:szCs w:val="48"/>
    </w:rPr>
  </w:style>
  <w:style w:type="paragraph" w:styleId="3">
    <w:name w:val="heading 3"/>
    <w:basedOn w:val="a"/>
    <w:next w:val="a"/>
    <w:link w:val="30"/>
    <w:qFormat/>
    <w:rsid w:val="005E65E6"/>
    <w:pPr>
      <w:keepNext/>
      <w:widowControl w:val="0"/>
      <w:numPr>
        <w:ilvl w:val="2"/>
        <w:numId w:val="1"/>
      </w:numPr>
      <w:spacing w:afterLines="100"/>
      <w:jc w:val="both"/>
      <w:outlineLvl w:val="2"/>
    </w:pPr>
    <w:rPr>
      <w:rFonts w:ascii="Arial" w:hAnsi="Arial"/>
      <w:snapToGrid w:val="0"/>
      <w:lang w:val="en-GB" w:eastAsia="en-US"/>
    </w:rPr>
  </w:style>
  <w:style w:type="paragraph" w:styleId="6">
    <w:name w:val="heading 6"/>
    <w:basedOn w:val="a"/>
    <w:next w:val="a"/>
    <w:link w:val="60"/>
    <w:unhideWhenUsed/>
    <w:qFormat/>
    <w:rsid w:val="00BE145A"/>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492"/>
    <w:pPr>
      <w:ind w:left="1440"/>
    </w:pPr>
  </w:style>
  <w:style w:type="paragraph" w:styleId="4">
    <w:name w:val="toc 4"/>
    <w:basedOn w:val="a"/>
    <w:next w:val="a"/>
    <w:autoRedefine/>
    <w:semiHidden/>
    <w:rsid w:val="00FC4BFA"/>
    <w:pPr>
      <w:tabs>
        <w:tab w:val="left" w:pos="1260"/>
      </w:tabs>
      <w:wordWrap w:val="0"/>
      <w:ind w:left="720" w:hanging="720"/>
      <w:jc w:val="right"/>
    </w:pPr>
    <w:rPr>
      <w:rFonts w:ascii="Arial" w:hAnsi="Arial" w:cs="Arial"/>
      <w:i/>
    </w:rPr>
  </w:style>
  <w:style w:type="paragraph" w:styleId="a4">
    <w:name w:val="header"/>
    <w:basedOn w:val="a"/>
    <w:link w:val="a5"/>
    <w:uiPriority w:val="99"/>
    <w:rsid w:val="00493492"/>
    <w:pPr>
      <w:tabs>
        <w:tab w:val="center" w:pos="4153"/>
        <w:tab w:val="right" w:pos="8306"/>
      </w:tabs>
      <w:snapToGrid w:val="0"/>
    </w:pPr>
    <w:rPr>
      <w:sz w:val="20"/>
    </w:rPr>
  </w:style>
  <w:style w:type="paragraph" w:styleId="a6">
    <w:name w:val="footer"/>
    <w:basedOn w:val="a"/>
    <w:link w:val="a7"/>
    <w:uiPriority w:val="99"/>
    <w:rsid w:val="00493492"/>
    <w:pPr>
      <w:tabs>
        <w:tab w:val="center" w:pos="4153"/>
        <w:tab w:val="right" w:pos="8306"/>
      </w:tabs>
      <w:snapToGrid w:val="0"/>
    </w:pPr>
    <w:rPr>
      <w:sz w:val="20"/>
    </w:rPr>
  </w:style>
  <w:style w:type="character" w:styleId="a8">
    <w:name w:val="page number"/>
    <w:basedOn w:val="a0"/>
    <w:rsid w:val="00257BA6"/>
  </w:style>
  <w:style w:type="character" w:styleId="a9">
    <w:name w:val="annotation reference"/>
    <w:uiPriority w:val="99"/>
    <w:semiHidden/>
    <w:rsid w:val="00453A91"/>
    <w:rPr>
      <w:sz w:val="18"/>
      <w:szCs w:val="18"/>
    </w:rPr>
  </w:style>
  <w:style w:type="paragraph" w:styleId="aa">
    <w:name w:val="annotation text"/>
    <w:basedOn w:val="a"/>
    <w:link w:val="ab"/>
    <w:uiPriority w:val="99"/>
    <w:semiHidden/>
    <w:rsid w:val="00453A91"/>
  </w:style>
  <w:style w:type="paragraph" w:styleId="ac">
    <w:name w:val="annotation subject"/>
    <w:basedOn w:val="aa"/>
    <w:next w:val="aa"/>
    <w:semiHidden/>
    <w:rsid w:val="00453A91"/>
    <w:rPr>
      <w:b/>
      <w:bCs/>
    </w:rPr>
  </w:style>
  <w:style w:type="paragraph" w:styleId="ad">
    <w:name w:val="Balloon Text"/>
    <w:basedOn w:val="a"/>
    <w:semiHidden/>
    <w:rsid w:val="00453A91"/>
    <w:rPr>
      <w:rFonts w:ascii="Arial" w:hAnsi="Arial"/>
      <w:sz w:val="18"/>
      <w:szCs w:val="18"/>
    </w:rPr>
  </w:style>
  <w:style w:type="paragraph" w:styleId="ae">
    <w:name w:val="footnote text"/>
    <w:basedOn w:val="a"/>
    <w:semiHidden/>
    <w:rsid w:val="00453A91"/>
    <w:pPr>
      <w:snapToGrid w:val="0"/>
    </w:pPr>
    <w:rPr>
      <w:sz w:val="20"/>
    </w:rPr>
  </w:style>
  <w:style w:type="character" w:styleId="af">
    <w:name w:val="footnote reference"/>
    <w:semiHidden/>
    <w:rsid w:val="00453A91"/>
    <w:rPr>
      <w:vertAlign w:val="superscript"/>
    </w:rPr>
  </w:style>
  <w:style w:type="table" w:styleId="af0">
    <w:name w:val="Table Grid"/>
    <w:basedOn w:val="a1"/>
    <w:uiPriority w:val="59"/>
    <w:rsid w:val="0049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42BEF"/>
    <w:pPr>
      <w:ind w:leftChars="200" w:left="480"/>
    </w:pPr>
  </w:style>
  <w:style w:type="paragraph" w:styleId="af2">
    <w:name w:val="Plain Text"/>
    <w:basedOn w:val="a"/>
    <w:link w:val="af3"/>
    <w:rsid w:val="00FA011B"/>
    <w:pPr>
      <w:widowControl w:val="0"/>
    </w:pPr>
    <w:rPr>
      <w:rFonts w:ascii="細明體" w:eastAsia="細明體" w:hAnsi="Courier New" w:cs="Courier New"/>
      <w:kern w:val="2"/>
      <w:szCs w:val="24"/>
    </w:rPr>
  </w:style>
  <w:style w:type="character" w:customStyle="1" w:styleId="af3">
    <w:name w:val="純文字 字元"/>
    <w:link w:val="af2"/>
    <w:rsid w:val="00FA011B"/>
    <w:rPr>
      <w:rFonts w:ascii="細明體" w:eastAsia="細明體" w:hAnsi="Courier New" w:cs="Courier New"/>
      <w:kern w:val="2"/>
      <w:sz w:val="24"/>
      <w:szCs w:val="24"/>
    </w:rPr>
  </w:style>
  <w:style w:type="paragraph" w:styleId="af4">
    <w:name w:val="Normal Indent"/>
    <w:basedOn w:val="a"/>
    <w:rsid w:val="00DD3DE8"/>
    <w:pPr>
      <w:widowControl w:val="0"/>
      <w:spacing w:after="240"/>
      <w:ind w:left="480"/>
      <w:jc w:val="both"/>
    </w:pPr>
    <w:rPr>
      <w:kern w:val="2"/>
      <w:lang w:val="en-GB"/>
    </w:rPr>
  </w:style>
  <w:style w:type="character" w:styleId="af5">
    <w:name w:val="Hyperlink"/>
    <w:uiPriority w:val="99"/>
    <w:unhideWhenUsed/>
    <w:rsid w:val="00C65D37"/>
    <w:rPr>
      <w:rFonts w:ascii="Arial" w:hAnsi="Arial" w:cs="Arial" w:hint="default"/>
      <w:color w:val="0000FF"/>
      <w:u w:val="single"/>
    </w:rPr>
  </w:style>
  <w:style w:type="paragraph" w:styleId="af6">
    <w:name w:val="Body Text"/>
    <w:aliases w:val="bt,Columns,Questions,SAG Body Text"/>
    <w:basedOn w:val="a"/>
    <w:link w:val="af7"/>
    <w:rsid w:val="005E20BB"/>
    <w:pPr>
      <w:spacing w:after="120"/>
    </w:pPr>
  </w:style>
  <w:style w:type="character" w:customStyle="1" w:styleId="af7">
    <w:name w:val="本文 字元"/>
    <w:aliases w:val="bt 字元,Columns 字元,Questions 字元,SAG Body Text 字元"/>
    <w:link w:val="af6"/>
    <w:rsid w:val="005E20BB"/>
    <w:rPr>
      <w:sz w:val="24"/>
    </w:rPr>
  </w:style>
  <w:style w:type="character" w:customStyle="1" w:styleId="10">
    <w:name w:val="標題 1 字元"/>
    <w:link w:val="1"/>
    <w:rsid w:val="005E65E6"/>
    <w:rPr>
      <w:rFonts w:ascii="Arial" w:hAnsi="Arial"/>
      <w:b/>
      <w:bCs/>
      <w:kern w:val="2"/>
      <w:sz w:val="24"/>
      <w:szCs w:val="24"/>
      <w:u w:val="single"/>
    </w:rPr>
  </w:style>
  <w:style w:type="character" w:customStyle="1" w:styleId="20">
    <w:name w:val="標題 2 字元"/>
    <w:link w:val="2"/>
    <w:rsid w:val="005E65E6"/>
    <w:rPr>
      <w:rFonts w:ascii="Arial" w:hAnsi="Arial"/>
      <w:b/>
      <w:bCs/>
      <w:kern w:val="2"/>
      <w:sz w:val="24"/>
      <w:szCs w:val="48"/>
    </w:rPr>
  </w:style>
  <w:style w:type="character" w:customStyle="1" w:styleId="30">
    <w:name w:val="標題 3 字元"/>
    <w:link w:val="3"/>
    <w:rsid w:val="005E65E6"/>
    <w:rPr>
      <w:rFonts w:ascii="Arial" w:hAnsi="Arial"/>
      <w:snapToGrid w:val="0"/>
      <w:sz w:val="24"/>
      <w:lang w:val="en-GB" w:eastAsia="en-US"/>
    </w:rPr>
  </w:style>
  <w:style w:type="character" w:customStyle="1" w:styleId="a5">
    <w:name w:val="頁首 字元"/>
    <w:basedOn w:val="a0"/>
    <w:link w:val="a4"/>
    <w:uiPriority w:val="99"/>
    <w:rsid w:val="006E64DF"/>
  </w:style>
  <w:style w:type="paragraph" w:styleId="af8">
    <w:name w:val="Date"/>
    <w:basedOn w:val="a"/>
    <w:next w:val="a"/>
    <w:link w:val="af9"/>
    <w:rsid w:val="0081225E"/>
    <w:pPr>
      <w:jc w:val="right"/>
    </w:pPr>
  </w:style>
  <w:style w:type="character" w:customStyle="1" w:styleId="af9">
    <w:name w:val="日期 字元"/>
    <w:basedOn w:val="a0"/>
    <w:link w:val="af8"/>
    <w:rsid w:val="0081225E"/>
    <w:rPr>
      <w:sz w:val="24"/>
    </w:rPr>
  </w:style>
  <w:style w:type="paragraph" w:customStyle="1" w:styleId="Header1">
    <w:name w:val="Header1"/>
    <w:basedOn w:val="1"/>
    <w:qFormat/>
    <w:rsid w:val="003C6C81"/>
    <w:pPr>
      <w:numPr>
        <w:numId w:val="2"/>
      </w:numPr>
      <w:spacing w:after="360"/>
    </w:pPr>
    <w:rPr>
      <w:rFonts w:ascii="Times New Roman" w:hAnsi="Times New Roman"/>
      <w:u w:val="none"/>
    </w:rPr>
  </w:style>
  <w:style w:type="paragraph" w:customStyle="1" w:styleId="TenderContent">
    <w:name w:val="Tender Content"/>
    <w:basedOn w:val="a"/>
    <w:link w:val="TenderContent0"/>
    <w:qFormat/>
    <w:rsid w:val="003C6C81"/>
    <w:pPr>
      <w:widowControl w:val="0"/>
      <w:numPr>
        <w:ilvl w:val="2"/>
        <w:numId w:val="3"/>
      </w:numPr>
      <w:spacing w:afterLines="100"/>
      <w:jc w:val="both"/>
    </w:pPr>
    <w:rPr>
      <w:kern w:val="2"/>
      <w:szCs w:val="22"/>
      <w:lang w:eastAsia="zh-HK"/>
    </w:rPr>
  </w:style>
  <w:style w:type="paragraph" w:customStyle="1" w:styleId="TenderTitleLevel1">
    <w:name w:val="Tender Title Level 1"/>
    <w:basedOn w:val="TenderContent"/>
    <w:qFormat/>
    <w:rsid w:val="003C6C81"/>
    <w:pPr>
      <w:pageBreakBefore/>
      <w:numPr>
        <w:ilvl w:val="0"/>
      </w:numPr>
      <w:tabs>
        <w:tab w:val="clear" w:pos="1134"/>
      </w:tabs>
      <w:spacing w:beforeLines="100"/>
      <w:ind w:left="360" w:hanging="360"/>
      <w:outlineLvl w:val="0"/>
    </w:pPr>
    <w:rPr>
      <w:b/>
      <w:sz w:val="28"/>
    </w:rPr>
  </w:style>
  <w:style w:type="character" w:customStyle="1" w:styleId="TenderContent0">
    <w:name w:val="Tender Content 字元"/>
    <w:link w:val="TenderContent"/>
    <w:rsid w:val="003C6C81"/>
    <w:rPr>
      <w:kern w:val="2"/>
      <w:sz w:val="24"/>
      <w:szCs w:val="22"/>
      <w:lang w:eastAsia="zh-HK"/>
    </w:rPr>
  </w:style>
  <w:style w:type="paragraph" w:customStyle="1" w:styleId="TenderTitle2Level">
    <w:name w:val="Tender Title 2 Level"/>
    <w:basedOn w:val="TenderContent"/>
    <w:qFormat/>
    <w:rsid w:val="003C6C81"/>
    <w:pPr>
      <w:numPr>
        <w:ilvl w:val="1"/>
      </w:numPr>
      <w:tabs>
        <w:tab w:val="clear" w:pos="1418"/>
      </w:tabs>
      <w:spacing w:after="240"/>
      <w:ind w:left="960" w:hanging="480"/>
      <w:outlineLvl w:val="1"/>
    </w:pPr>
    <w:rPr>
      <w:b/>
    </w:rPr>
  </w:style>
  <w:style w:type="paragraph" w:customStyle="1" w:styleId="TenderContentPoint">
    <w:name w:val="Tender Content Point"/>
    <w:basedOn w:val="TenderContent"/>
    <w:qFormat/>
    <w:rsid w:val="003C6C81"/>
    <w:pPr>
      <w:numPr>
        <w:ilvl w:val="3"/>
      </w:numPr>
      <w:tabs>
        <w:tab w:val="clear" w:pos="1701"/>
        <w:tab w:val="num" w:pos="851"/>
      </w:tabs>
      <w:spacing w:after="360"/>
      <w:ind w:left="851" w:hanging="851"/>
    </w:pPr>
  </w:style>
  <w:style w:type="paragraph" w:customStyle="1" w:styleId="TenderContentPointLevel2">
    <w:name w:val="Tender Content Point Level 2"/>
    <w:basedOn w:val="TenderContentPoint"/>
    <w:qFormat/>
    <w:rsid w:val="003C6C81"/>
    <w:pPr>
      <w:numPr>
        <w:ilvl w:val="4"/>
      </w:numPr>
      <w:tabs>
        <w:tab w:val="clear" w:pos="1701"/>
        <w:tab w:val="num" w:pos="992"/>
      </w:tabs>
      <w:ind w:left="992" w:hanging="992"/>
    </w:pPr>
    <w:rPr>
      <w:szCs w:val="24"/>
    </w:rPr>
  </w:style>
  <w:style w:type="paragraph" w:customStyle="1" w:styleId="TenderTableContent">
    <w:name w:val="Tender Table Content"/>
    <w:basedOn w:val="a"/>
    <w:link w:val="TenderTableContent0"/>
    <w:qFormat/>
    <w:rsid w:val="003C6C81"/>
    <w:pPr>
      <w:widowControl w:val="0"/>
      <w:spacing w:line="240" w:lineRule="atLeast"/>
      <w:jc w:val="both"/>
    </w:pPr>
    <w:rPr>
      <w:rFonts w:eastAsia="Times New Roman"/>
      <w:sz w:val="22"/>
      <w:lang w:eastAsia="en-US"/>
    </w:rPr>
  </w:style>
  <w:style w:type="character" w:customStyle="1" w:styleId="TenderTableContent0">
    <w:name w:val="Tender Table Content 字元"/>
    <w:link w:val="TenderTableContent"/>
    <w:rsid w:val="003C6C81"/>
    <w:rPr>
      <w:rFonts w:eastAsia="Times New Roman"/>
      <w:sz w:val="22"/>
      <w:lang w:eastAsia="en-US"/>
    </w:rPr>
  </w:style>
  <w:style w:type="character" w:customStyle="1" w:styleId="a7">
    <w:name w:val="頁尾 字元"/>
    <w:basedOn w:val="a0"/>
    <w:link w:val="a6"/>
    <w:uiPriority w:val="99"/>
    <w:rsid w:val="00197AFD"/>
  </w:style>
  <w:style w:type="character" w:customStyle="1" w:styleId="ab">
    <w:name w:val="註解文字 字元"/>
    <w:link w:val="aa"/>
    <w:uiPriority w:val="99"/>
    <w:semiHidden/>
    <w:locked/>
    <w:rsid w:val="005761CA"/>
    <w:rPr>
      <w:sz w:val="24"/>
    </w:rPr>
  </w:style>
  <w:style w:type="character" w:customStyle="1" w:styleId="60">
    <w:name w:val="標題 6 字元"/>
    <w:basedOn w:val="a0"/>
    <w:link w:val="6"/>
    <w:rsid w:val="00BE145A"/>
    <w:rPr>
      <w:rFonts w:asciiTheme="majorHAnsi" w:eastAsiaTheme="majorEastAsia" w:hAnsiTheme="majorHAnsi" w:cstheme="majorBidi"/>
      <w:sz w:val="36"/>
      <w:szCs w:val="36"/>
    </w:rPr>
  </w:style>
  <w:style w:type="paragraph" w:customStyle="1" w:styleId="Default">
    <w:name w:val="Default"/>
    <w:rsid w:val="002B27B3"/>
    <w:pPr>
      <w:widowControl w:val="0"/>
      <w:autoSpaceDE w:val="0"/>
      <w:autoSpaceDN w:val="0"/>
      <w:adjustRightInd w:val="0"/>
    </w:pPr>
    <w:rPr>
      <w:rFonts w:ascii="Arial" w:hAnsi="Arial" w:cs="Arial"/>
      <w:color w:val="000000"/>
      <w:sz w:val="24"/>
      <w:szCs w:val="24"/>
    </w:rPr>
  </w:style>
  <w:style w:type="paragraph" w:styleId="afa">
    <w:name w:val="Revision"/>
    <w:hidden/>
    <w:uiPriority w:val="99"/>
    <w:semiHidden/>
    <w:rsid w:val="00C56C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76848">
      <w:bodyDiv w:val="1"/>
      <w:marLeft w:val="120"/>
      <w:marRight w:val="120"/>
      <w:marTop w:val="45"/>
      <w:marBottom w:val="45"/>
      <w:divBdr>
        <w:top w:val="none" w:sz="0" w:space="0" w:color="auto"/>
        <w:left w:val="none" w:sz="0" w:space="0" w:color="auto"/>
        <w:bottom w:val="none" w:sz="0" w:space="0" w:color="auto"/>
        <w:right w:val="none" w:sz="0" w:space="0" w:color="auto"/>
      </w:divBdr>
      <w:divsChild>
        <w:div w:id="2129278633">
          <w:marLeft w:val="0"/>
          <w:marRight w:val="0"/>
          <w:marTop w:val="0"/>
          <w:marBottom w:val="0"/>
          <w:divBdr>
            <w:top w:val="none" w:sz="0" w:space="0" w:color="auto"/>
            <w:left w:val="none" w:sz="0" w:space="0" w:color="auto"/>
            <w:bottom w:val="none" w:sz="0" w:space="0" w:color="auto"/>
            <w:right w:val="none" w:sz="0" w:space="0" w:color="auto"/>
          </w:divBdr>
          <w:divsChild>
            <w:div w:id="615647810">
              <w:marLeft w:val="240"/>
              <w:marRight w:val="240"/>
              <w:marTop w:val="0"/>
              <w:marBottom w:val="0"/>
              <w:divBdr>
                <w:top w:val="none" w:sz="0" w:space="0" w:color="auto"/>
                <w:left w:val="none" w:sz="0" w:space="0" w:color="auto"/>
                <w:bottom w:val="none" w:sz="0" w:space="0" w:color="auto"/>
                <w:right w:val="none" w:sz="0" w:space="0" w:color="auto"/>
              </w:divBdr>
              <w:divsChild>
                <w:div w:id="1376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F554-C84E-0E44-9A92-ED7F875E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phoebeyin</dc:creator>
  <cp:lastModifiedBy>user</cp:lastModifiedBy>
  <cp:revision>2</cp:revision>
  <cp:lastPrinted>2017-04-06T01:49:00Z</cp:lastPrinted>
  <dcterms:created xsi:type="dcterms:W3CDTF">2018-02-14T05:46:00Z</dcterms:created>
  <dcterms:modified xsi:type="dcterms:W3CDTF">2018-02-14T05:46:00Z</dcterms:modified>
</cp:coreProperties>
</file>